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FB" w:rsidRDefault="00DB3510" w:rsidP="00DB3510">
      <w:pPr>
        <w:tabs>
          <w:tab w:val="left" w:pos="2830"/>
        </w:tabs>
        <w:rPr>
          <w:sz w:val="24"/>
          <w:szCs w:val="24"/>
        </w:rPr>
      </w:pPr>
      <w:r w:rsidRPr="0079295A">
        <w:rPr>
          <w:noProof/>
          <w:sz w:val="24"/>
          <w:szCs w:val="24"/>
        </w:rPr>
        <mc:AlternateContent>
          <mc:Choice Requires="wps">
            <w:drawing>
              <wp:anchor distT="0" distB="0" distL="114300" distR="114300" simplePos="0" relativeHeight="251661312" behindDoc="0" locked="0" layoutInCell="1" allowOverlap="1" wp14:anchorId="47717B50" wp14:editId="67947DE2">
                <wp:simplePos x="0" y="0"/>
                <wp:positionH relativeFrom="column">
                  <wp:posOffset>5550463</wp:posOffset>
                </wp:positionH>
                <wp:positionV relativeFrom="paragraph">
                  <wp:posOffset>-426049</wp:posOffset>
                </wp:positionV>
                <wp:extent cx="1243330" cy="863600"/>
                <wp:effectExtent l="0" t="0" r="1397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863600"/>
                        </a:xfrm>
                        <a:prstGeom prst="rect">
                          <a:avLst/>
                        </a:prstGeom>
                        <a:solidFill>
                          <a:srgbClr val="FFFFFF"/>
                        </a:solidFill>
                        <a:ln w="9525">
                          <a:solidFill>
                            <a:srgbClr val="000000"/>
                          </a:solidFill>
                          <a:miter lim="800000"/>
                          <a:headEnd/>
                          <a:tailEnd/>
                        </a:ln>
                      </wps:spPr>
                      <wps:txbx>
                        <w:txbxContent>
                          <w:p w:rsidR="00234998" w:rsidRPr="00234998" w:rsidRDefault="00234998" w:rsidP="00BF3CFB">
                            <w:pPr>
                              <w:spacing w:line="240" w:lineRule="auto"/>
                              <w:rPr>
                                <w:sz w:val="2"/>
                                <w:szCs w:val="2"/>
                              </w:rPr>
                            </w:pPr>
                          </w:p>
                          <w:p w:rsidR="00D32535" w:rsidRDefault="00D32535" w:rsidP="00BF3CFB">
                            <w:pPr>
                              <w:spacing w:line="240" w:lineRule="auto"/>
                            </w:pPr>
                            <w:r>
                              <w:t>PJE OBT</w:t>
                            </w:r>
                            <w:proofErr w:type="gramStart"/>
                            <w:r>
                              <w:t>:</w:t>
                            </w:r>
                            <w:r w:rsidR="004520B9">
                              <w:t xml:space="preserve">  </w:t>
                            </w:r>
                            <w:r w:rsidR="00FE2C19">
                              <w:t>_</w:t>
                            </w:r>
                            <w:proofErr w:type="gramEnd"/>
                            <w:r w:rsidR="00FE2C19">
                              <w:t>__/</w:t>
                            </w:r>
                            <w:r w:rsidR="00E1025D">
                              <w:t>___</w:t>
                            </w:r>
                            <w:r>
                              <w:t xml:space="preserve">   </w:t>
                            </w:r>
                          </w:p>
                          <w:p w:rsidR="00D32535" w:rsidRDefault="00D32535">
                            <w:r>
                              <w:t xml:space="preserve">NOTA:                                    </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37.05pt;margin-top:-33.55pt;width:97.9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">
                <v:textbox inset="1mm,,1mm">
                  <w:txbxContent>
                    <w:p w:rsidR="00234998" w:rsidRPr="00234998" w:rsidRDefault="00234998" w:rsidP="00BF3CFB">
                      <w:pPr>
                        <w:spacing w:line="240" w:lineRule="auto"/>
                        <w:rPr>
                          <w:sz w:val="2"/>
                          <w:szCs w:val="2"/>
                        </w:rPr>
                      </w:pPr>
                    </w:p>
                    <w:p w:rsidR="00D32535" w:rsidRDefault="00D32535" w:rsidP="00BF3CFB">
                      <w:pPr>
                        <w:spacing w:line="240" w:lineRule="auto"/>
                      </w:pPr>
                      <w:r>
                        <w:t>PJE OBT</w:t>
                      </w:r>
                      <w:proofErr w:type="gramStart"/>
                      <w:r>
                        <w:t>:</w:t>
                      </w:r>
                      <w:r w:rsidR="004520B9">
                        <w:t xml:space="preserve">  </w:t>
                      </w:r>
                      <w:r w:rsidR="00FE2C19">
                        <w:t>_</w:t>
                      </w:r>
                      <w:proofErr w:type="gramEnd"/>
                      <w:r w:rsidR="00FE2C19">
                        <w:t>__/</w:t>
                      </w:r>
                      <w:r w:rsidR="00E1025D">
                        <w:t>___</w:t>
                      </w:r>
                      <w:r>
                        <w:t xml:space="preserve">   </w:t>
                      </w:r>
                    </w:p>
                    <w:p w:rsidR="00D32535" w:rsidRDefault="00D32535">
                      <w:r>
                        <w:t xml:space="preserve">NOTA:                                    </w:t>
                      </w:r>
                    </w:p>
                  </w:txbxContent>
                </v:textbox>
              </v:shape>
            </w:pict>
          </mc:Fallback>
        </mc:AlternateContent>
      </w:r>
      <w:r w:rsidRPr="0079295A">
        <w:rPr>
          <w:b/>
          <w:noProof/>
          <w:sz w:val="24"/>
          <w:szCs w:val="24"/>
          <w:u w:val="single"/>
        </w:rPr>
        <mc:AlternateContent>
          <mc:Choice Requires="wps">
            <w:drawing>
              <wp:anchor distT="0" distB="0" distL="114300" distR="114300" simplePos="0" relativeHeight="251659264" behindDoc="0" locked="0" layoutInCell="1" allowOverlap="1" wp14:anchorId="3906791B" wp14:editId="4860DFAB">
                <wp:simplePos x="0" y="0"/>
                <wp:positionH relativeFrom="column">
                  <wp:posOffset>2218055</wp:posOffset>
                </wp:positionH>
                <wp:positionV relativeFrom="paragraph">
                  <wp:posOffset>-26035</wp:posOffset>
                </wp:positionV>
                <wp:extent cx="2413635" cy="659130"/>
                <wp:effectExtent l="0" t="0" r="5715"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659130"/>
                        </a:xfrm>
                        <a:prstGeom prst="rect">
                          <a:avLst/>
                        </a:prstGeom>
                        <a:solidFill>
                          <a:srgbClr val="FFFFFF"/>
                        </a:solidFill>
                        <a:ln w="9525">
                          <a:noFill/>
                          <a:miter lim="800000"/>
                          <a:headEnd/>
                          <a:tailEnd/>
                        </a:ln>
                      </wps:spPr>
                      <wps:txbx>
                        <w:txbxContent>
                          <w:p w:rsidR="000454FA" w:rsidRPr="00BF3CFB" w:rsidRDefault="002778C8" w:rsidP="00F051DF">
                            <w:pPr>
                              <w:spacing w:after="0" w:line="240" w:lineRule="auto"/>
                              <w:jc w:val="center"/>
                              <w:rPr>
                                <w:b/>
                                <w:u w:val="single"/>
                              </w:rPr>
                            </w:pPr>
                            <w:r>
                              <w:rPr>
                                <w:b/>
                                <w:u w:val="single"/>
                              </w:rPr>
                              <w:t xml:space="preserve">GUIA DE </w:t>
                            </w:r>
                            <w:r w:rsidR="00223F5C">
                              <w:rPr>
                                <w:b/>
                                <w:u w:val="single"/>
                              </w:rPr>
                              <w:t>A</w:t>
                            </w:r>
                            <w:r w:rsidR="00E23BD5">
                              <w:rPr>
                                <w:b/>
                                <w:u w:val="single"/>
                              </w:rPr>
                              <w:t>PRENDIZAJE</w:t>
                            </w:r>
                          </w:p>
                          <w:p w:rsidR="00D32535" w:rsidRPr="00BF3CFB" w:rsidRDefault="002778C8" w:rsidP="000454FA">
                            <w:pPr>
                              <w:spacing w:after="0" w:line="240" w:lineRule="auto"/>
                              <w:jc w:val="center"/>
                              <w:rPr>
                                <w:b/>
                                <w:u w:val="single"/>
                              </w:rPr>
                            </w:pPr>
                            <w:r w:rsidRPr="000B4ED7">
                              <w:rPr>
                                <w:b/>
                                <w:u w:val="single"/>
                              </w:rPr>
                              <w:t xml:space="preserve">Unidad </w:t>
                            </w:r>
                            <w:r w:rsidR="00B563FB">
                              <w:rPr>
                                <w:b/>
                                <w:u w:val="single"/>
                              </w:rPr>
                              <w:t>1</w:t>
                            </w:r>
                            <w:r w:rsidR="008D3289">
                              <w:rPr>
                                <w:b/>
                                <w:u w:val="single"/>
                              </w:rPr>
                              <w:t xml:space="preserve"> </w:t>
                            </w:r>
                            <w:r w:rsidR="00D32535" w:rsidRPr="00BF3CFB">
                              <w:rPr>
                                <w:b/>
                                <w:u w:val="single"/>
                              </w:rPr>
                              <w:t xml:space="preserve"> </w:t>
                            </w:r>
                          </w:p>
                          <w:p w:rsidR="00D32535" w:rsidRDefault="00D32535" w:rsidP="000E1DF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65pt;margin-top:-2.05pt;width:190.0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" stroked="f">
                <v:textbox>
                  <w:txbxContent>
                    <w:p w:rsidR="000454FA" w:rsidRPr="00BF3CFB" w:rsidRDefault="002778C8" w:rsidP="00F051DF">
                      <w:pPr>
                        <w:spacing w:after="0" w:line="240" w:lineRule="auto"/>
                        <w:jc w:val="center"/>
                        <w:rPr>
                          <w:b/>
                          <w:u w:val="single"/>
                        </w:rPr>
                      </w:pPr>
                      <w:r>
                        <w:rPr>
                          <w:b/>
                          <w:u w:val="single"/>
                        </w:rPr>
                        <w:t xml:space="preserve">GUIA DE </w:t>
                      </w:r>
                      <w:r w:rsidR="00223F5C">
                        <w:rPr>
                          <w:b/>
                          <w:u w:val="single"/>
                        </w:rPr>
                        <w:t>A</w:t>
                      </w:r>
                      <w:r w:rsidR="00E23BD5">
                        <w:rPr>
                          <w:b/>
                          <w:u w:val="single"/>
                        </w:rPr>
                        <w:t>PRENDIZAJE</w:t>
                      </w:r>
                    </w:p>
                    <w:p w:rsidR="00D32535" w:rsidRPr="00BF3CFB" w:rsidRDefault="002778C8" w:rsidP="000454FA">
                      <w:pPr>
                        <w:spacing w:after="0" w:line="240" w:lineRule="auto"/>
                        <w:jc w:val="center"/>
                        <w:rPr>
                          <w:b/>
                          <w:u w:val="single"/>
                        </w:rPr>
                      </w:pPr>
                      <w:r w:rsidRPr="000B4ED7">
                        <w:rPr>
                          <w:b/>
                          <w:u w:val="single"/>
                        </w:rPr>
                        <w:t xml:space="preserve">Unidad </w:t>
                      </w:r>
                      <w:r w:rsidR="00B563FB">
                        <w:rPr>
                          <w:b/>
                          <w:u w:val="single"/>
                        </w:rPr>
                        <w:t>1</w:t>
                      </w:r>
                      <w:r w:rsidR="008D3289">
                        <w:rPr>
                          <w:b/>
                          <w:u w:val="single"/>
                        </w:rPr>
                        <w:t xml:space="preserve"> </w:t>
                      </w:r>
                      <w:r w:rsidR="00D32535" w:rsidRPr="00BF3CFB">
                        <w:rPr>
                          <w:b/>
                          <w:u w:val="single"/>
                        </w:rPr>
                        <w:t xml:space="preserve"> </w:t>
                      </w:r>
                    </w:p>
                    <w:p w:rsidR="00D32535" w:rsidRDefault="00D32535" w:rsidP="000E1DF8">
                      <w:pPr>
                        <w:jc w:val="center"/>
                      </w:pPr>
                    </w:p>
                  </w:txbxContent>
                </v:textbox>
              </v:shape>
            </w:pict>
          </mc:Fallback>
        </mc:AlternateContent>
      </w:r>
      <w:r>
        <w:rPr>
          <w:sz w:val="24"/>
          <w:szCs w:val="24"/>
        </w:rPr>
        <w:tab/>
      </w:r>
    </w:p>
    <w:p w:rsidR="00DB3510" w:rsidRPr="0079295A" w:rsidRDefault="00DB3510" w:rsidP="00DB3510">
      <w:pPr>
        <w:tabs>
          <w:tab w:val="left" w:pos="2830"/>
        </w:tabs>
        <w:rPr>
          <w:sz w:val="24"/>
          <w:szCs w:val="24"/>
        </w:rPr>
      </w:pPr>
    </w:p>
    <w:p w:rsidR="004E3D80" w:rsidRPr="0079295A" w:rsidRDefault="00D802E8" w:rsidP="00BF3CFB">
      <w:pPr>
        <w:ind w:firstLine="360"/>
        <w:rPr>
          <w:sz w:val="24"/>
          <w:szCs w:val="24"/>
        </w:rPr>
      </w:pPr>
      <w:r w:rsidRPr="0079295A">
        <w:rPr>
          <w:sz w:val="24"/>
          <w:szCs w:val="24"/>
        </w:rPr>
        <w:t>NOMBRE: ______________</w:t>
      </w:r>
      <w:r w:rsidR="00BF3CFB" w:rsidRPr="0079295A">
        <w:rPr>
          <w:sz w:val="24"/>
          <w:szCs w:val="24"/>
        </w:rPr>
        <w:t>________________</w:t>
      </w:r>
      <w:r w:rsidRPr="0079295A">
        <w:rPr>
          <w:sz w:val="24"/>
          <w:szCs w:val="24"/>
        </w:rPr>
        <w:t>__________</w:t>
      </w:r>
      <w:r w:rsidR="00DC6674">
        <w:rPr>
          <w:sz w:val="24"/>
          <w:szCs w:val="24"/>
        </w:rPr>
        <w:t xml:space="preserve">   </w:t>
      </w:r>
      <w:r w:rsidR="00B05C6D">
        <w:rPr>
          <w:sz w:val="24"/>
          <w:szCs w:val="24"/>
        </w:rPr>
        <w:t xml:space="preserve">                      </w:t>
      </w:r>
      <w:r w:rsidR="00DC6674">
        <w:rPr>
          <w:sz w:val="24"/>
          <w:szCs w:val="24"/>
        </w:rPr>
        <w:t xml:space="preserve"> </w:t>
      </w:r>
      <w:r w:rsidR="00DC6674" w:rsidRPr="00DC6674">
        <w:rPr>
          <w:sz w:val="24"/>
          <w:szCs w:val="24"/>
          <w:highlight w:val="yellow"/>
        </w:rPr>
        <w:t>Fecha entrega:   26/03</w:t>
      </w:r>
    </w:p>
    <w:p w:rsidR="00235437" w:rsidRPr="006714F3" w:rsidRDefault="00B05C6D" w:rsidP="00B05C6D">
      <w:pPr>
        <w:jc w:val="right"/>
        <w:rPr>
          <w:sz w:val="2"/>
          <w:szCs w:val="2"/>
        </w:rPr>
      </w:pPr>
      <w:bookmarkStart w:id="0" w:name="_GoBack"/>
      <w:bookmarkEnd w:id="0"/>
      <w:r>
        <w:rPr>
          <w:rFonts w:cstheme="minorHAnsi"/>
          <w:sz w:val="24"/>
          <w:szCs w:val="24"/>
        </w:rPr>
        <w:t xml:space="preserve">Correo: </w:t>
      </w:r>
      <w:hyperlink r:id="rId8" w:history="1">
        <w:r w:rsidRPr="00DE264E">
          <w:rPr>
            <w:rStyle w:val="Hipervnculo"/>
            <w:rFonts w:cstheme="minorHAnsi"/>
            <w:sz w:val="24"/>
            <w:szCs w:val="24"/>
          </w:rPr>
          <w:t>rebecagandolfo.ccq</w:t>
        </w:r>
        <w:r w:rsidRPr="00DE264E">
          <w:rPr>
            <w:rStyle w:val="Hipervnculo"/>
            <w:rFonts w:ascii="Algerian" w:hAnsi="Algerian" w:cstheme="minorHAnsi"/>
            <w:sz w:val="24"/>
            <w:szCs w:val="24"/>
          </w:rPr>
          <w:t>@</w:t>
        </w:r>
        <w:r w:rsidRPr="00DE264E">
          <w:rPr>
            <w:rStyle w:val="Hipervnculo"/>
            <w:rFonts w:cstheme="minorHAnsi"/>
            <w:sz w:val="24"/>
            <w:szCs w:val="24"/>
          </w:rPr>
          <w:t>gmail.com</w:t>
        </w:r>
      </w:hyperlink>
    </w:p>
    <w:p w:rsidR="00FB77C1" w:rsidRDefault="00FE5FE0" w:rsidP="00FE5FE0">
      <w:pPr>
        <w:tabs>
          <w:tab w:val="left" w:pos="993"/>
        </w:tabs>
        <w:autoSpaceDE w:val="0"/>
        <w:autoSpaceDN w:val="0"/>
        <w:adjustRightInd w:val="0"/>
        <w:spacing w:after="0" w:line="240" w:lineRule="auto"/>
        <w:rPr>
          <w:rFonts w:cstheme="minorHAnsi"/>
          <w:sz w:val="24"/>
          <w:szCs w:val="24"/>
        </w:rPr>
      </w:pPr>
      <w:r w:rsidRPr="0079295A">
        <w:rPr>
          <w:rFonts w:cstheme="minorHAnsi"/>
          <w:sz w:val="24"/>
          <w:szCs w:val="24"/>
        </w:rPr>
        <w:t xml:space="preserve">     </w:t>
      </w:r>
      <w:r w:rsidRPr="0079295A">
        <w:rPr>
          <w:rFonts w:cstheme="minorHAnsi"/>
          <w:sz w:val="24"/>
          <w:szCs w:val="24"/>
        </w:rPr>
        <w:sym w:font="Wingdings" w:char="F04A"/>
      </w:r>
      <w:r w:rsidRPr="0079295A">
        <w:rPr>
          <w:rFonts w:cstheme="minorHAnsi"/>
          <w:sz w:val="24"/>
          <w:szCs w:val="24"/>
        </w:rPr>
        <w:t xml:space="preserve"> </w:t>
      </w:r>
      <w:r w:rsidR="007A6747" w:rsidRPr="0079295A">
        <w:rPr>
          <w:rFonts w:cstheme="minorHAnsi"/>
          <w:sz w:val="24"/>
          <w:szCs w:val="24"/>
        </w:rPr>
        <w:t xml:space="preserve">Lee </w:t>
      </w:r>
      <w:r w:rsidR="006922EF">
        <w:rPr>
          <w:rFonts w:cstheme="minorHAnsi"/>
          <w:sz w:val="24"/>
          <w:szCs w:val="24"/>
        </w:rPr>
        <w:t>silenciosamente</w:t>
      </w:r>
      <w:r w:rsidR="00F051DF" w:rsidRPr="0079295A">
        <w:rPr>
          <w:rFonts w:cstheme="minorHAnsi"/>
          <w:sz w:val="24"/>
          <w:szCs w:val="24"/>
        </w:rPr>
        <w:t>.</w:t>
      </w:r>
    </w:p>
    <w:p w:rsidR="006714F3" w:rsidRPr="003E2D8A" w:rsidRDefault="006714F3" w:rsidP="00FE5FE0">
      <w:pPr>
        <w:tabs>
          <w:tab w:val="left" w:pos="993"/>
        </w:tabs>
        <w:autoSpaceDE w:val="0"/>
        <w:autoSpaceDN w:val="0"/>
        <w:adjustRightInd w:val="0"/>
        <w:spacing w:after="0" w:line="240" w:lineRule="auto"/>
        <w:rPr>
          <w:rFonts w:cstheme="minorHAnsi"/>
          <w:sz w:val="10"/>
          <w:szCs w:val="10"/>
        </w:rPr>
      </w:pPr>
    </w:p>
    <w:p w:rsidR="00AE1727" w:rsidRPr="00AE1727" w:rsidRDefault="00AE1727" w:rsidP="00AE1727">
      <w:pPr>
        <w:pStyle w:val="Prrafodelista"/>
        <w:tabs>
          <w:tab w:val="left" w:pos="993"/>
        </w:tabs>
        <w:autoSpaceDE w:val="0"/>
        <w:autoSpaceDN w:val="0"/>
        <w:adjustRightInd w:val="0"/>
        <w:spacing w:before="120" w:after="120" w:line="240" w:lineRule="auto"/>
        <w:ind w:left="284" w:right="-153"/>
        <w:contextualSpacing w:val="0"/>
        <w:jc w:val="center"/>
        <w:rPr>
          <w:rFonts w:cstheme="minorHAnsi"/>
          <w:b/>
          <w:sz w:val="24"/>
          <w:szCs w:val="24"/>
        </w:rPr>
      </w:pPr>
      <w:r w:rsidRPr="00AE1727">
        <w:rPr>
          <w:rFonts w:cstheme="minorHAnsi"/>
          <w:b/>
          <w:sz w:val="24"/>
          <w:szCs w:val="24"/>
        </w:rPr>
        <w:t xml:space="preserve">FIN DE LAS BOLSAS PLÁSTICAS: LO QUE DEBES SABER DE LA NUEVA LEY. </w:t>
      </w:r>
    </w:p>
    <w:p w:rsidR="00AE1727" w:rsidRPr="00AE1727" w:rsidRDefault="00AE1727" w:rsidP="00AE1727">
      <w:pPr>
        <w:pStyle w:val="Prrafodelista"/>
        <w:tabs>
          <w:tab w:val="left" w:pos="993"/>
        </w:tabs>
        <w:autoSpaceDE w:val="0"/>
        <w:autoSpaceDN w:val="0"/>
        <w:adjustRightInd w:val="0"/>
        <w:spacing w:before="120" w:after="120" w:line="240" w:lineRule="auto"/>
        <w:ind w:left="284" w:right="-153"/>
        <w:contextualSpacing w:val="0"/>
        <w:jc w:val="both"/>
        <w:rPr>
          <w:rFonts w:cstheme="minorHAnsi"/>
          <w:sz w:val="24"/>
          <w:szCs w:val="24"/>
        </w:rPr>
      </w:pPr>
      <w:r w:rsidRPr="00AE1727">
        <w:rPr>
          <w:rFonts w:cstheme="minorHAnsi"/>
          <w:sz w:val="24"/>
          <w:szCs w:val="24"/>
        </w:rPr>
        <w:t xml:space="preserve">Las empresas grandes, como supermercados y el </w:t>
      </w:r>
      <w:proofErr w:type="spellStart"/>
      <w:r w:rsidRPr="00AE1727">
        <w:rPr>
          <w:rFonts w:cstheme="minorHAnsi"/>
          <w:sz w:val="24"/>
          <w:szCs w:val="24"/>
        </w:rPr>
        <w:t>retail</w:t>
      </w:r>
      <w:proofErr w:type="spellEnd"/>
      <w:r w:rsidRPr="00AE1727">
        <w:rPr>
          <w:rFonts w:cstheme="minorHAnsi"/>
          <w:sz w:val="24"/>
          <w:szCs w:val="24"/>
        </w:rPr>
        <w:t xml:space="preserve"> tienen prohibición total de entregar bolsas plásticas desde el 3 de febrero de 2019.</w:t>
      </w:r>
      <w:r w:rsidR="006766A8">
        <w:rPr>
          <w:rFonts w:cstheme="minorHAnsi"/>
          <w:sz w:val="24"/>
          <w:szCs w:val="24"/>
        </w:rPr>
        <w:t xml:space="preserve"> </w:t>
      </w:r>
      <w:r w:rsidRPr="00AE1727">
        <w:rPr>
          <w:rFonts w:cstheme="minorHAnsi"/>
          <w:sz w:val="24"/>
          <w:szCs w:val="24"/>
        </w:rPr>
        <w:t>El objetivo de esta ley es proteger el medio ambiente mediante la prohibición de entrega de bolsas plásticas de comercio.</w:t>
      </w:r>
    </w:p>
    <w:p w:rsidR="00AE1727" w:rsidRPr="00AE1727" w:rsidRDefault="00AE1727" w:rsidP="00AE1727">
      <w:pPr>
        <w:pStyle w:val="Prrafodelista"/>
        <w:tabs>
          <w:tab w:val="left" w:pos="993"/>
        </w:tabs>
        <w:autoSpaceDE w:val="0"/>
        <w:autoSpaceDN w:val="0"/>
        <w:adjustRightInd w:val="0"/>
        <w:spacing w:before="120" w:after="120" w:line="240" w:lineRule="auto"/>
        <w:ind w:left="284" w:right="-153"/>
        <w:contextualSpacing w:val="0"/>
        <w:jc w:val="both"/>
        <w:rPr>
          <w:rFonts w:cstheme="minorHAnsi"/>
          <w:sz w:val="24"/>
          <w:szCs w:val="24"/>
        </w:rPr>
      </w:pPr>
      <w:r w:rsidRPr="00AE1727">
        <w:rPr>
          <w:rFonts w:cstheme="minorHAnsi"/>
          <w:sz w:val="24"/>
          <w:szCs w:val="24"/>
        </w:rPr>
        <w:t>Se entiende por bolsa plástica de comercio la bolsa fabricada con material plástico que es entregada por un establecimiento de comercio para el transporte de mercaderías. Si la compra se hace por medios electrónicos (internet), es la bolsa en que se envían las mercaderías al consumidor.</w:t>
      </w:r>
    </w:p>
    <w:p w:rsidR="00AE1727" w:rsidRPr="00AE1727" w:rsidRDefault="00AE1727" w:rsidP="00AE1727">
      <w:pPr>
        <w:pStyle w:val="Prrafodelista"/>
        <w:tabs>
          <w:tab w:val="left" w:pos="993"/>
        </w:tabs>
        <w:autoSpaceDE w:val="0"/>
        <w:autoSpaceDN w:val="0"/>
        <w:adjustRightInd w:val="0"/>
        <w:spacing w:before="120" w:after="120" w:line="240" w:lineRule="auto"/>
        <w:ind w:left="284" w:right="-153"/>
        <w:contextualSpacing w:val="0"/>
        <w:jc w:val="both"/>
        <w:rPr>
          <w:rFonts w:cstheme="minorHAnsi"/>
          <w:sz w:val="24"/>
          <w:szCs w:val="24"/>
        </w:rPr>
      </w:pPr>
      <w:r w:rsidRPr="00AE1727">
        <w:rPr>
          <w:rFonts w:cstheme="minorHAnsi"/>
          <w:sz w:val="24"/>
          <w:szCs w:val="24"/>
        </w:rPr>
        <w:t xml:space="preserve">Las empresas grandes, como supermercados y el </w:t>
      </w:r>
      <w:proofErr w:type="spellStart"/>
      <w:r w:rsidRPr="00AE1727">
        <w:rPr>
          <w:rFonts w:cstheme="minorHAnsi"/>
          <w:sz w:val="24"/>
          <w:szCs w:val="24"/>
        </w:rPr>
        <w:t>retail</w:t>
      </w:r>
      <w:proofErr w:type="spellEnd"/>
      <w:r w:rsidRPr="00AE1727">
        <w:rPr>
          <w:rFonts w:cstheme="minorHAnsi"/>
          <w:sz w:val="24"/>
          <w:szCs w:val="24"/>
        </w:rPr>
        <w:t xml:space="preserve"> tienen prohibición total de entregar bolsas plásticas desde el 3 de febrero de 2019. En el caso de las microempresas, pequeñas empresas y medianas empresas (como los almacenes de barrio), se da un plazo de dos años (contados desde el 20 de julio de 2018), en el que deberán entregar un máximo de dos bolsas por compra. Transcurrido ese lapso, regirá la prohibición total.</w:t>
      </w:r>
    </w:p>
    <w:p w:rsidR="00E23BD5" w:rsidRPr="00AE1727" w:rsidRDefault="00AE1727" w:rsidP="00AE1727">
      <w:pPr>
        <w:pStyle w:val="Prrafodelista"/>
        <w:tabs>
          <w:tab w:val="left" w:pos="993"/>
        </w:tabs>
        <w:autoSpaceDE w:val="0"/>
        <w:autoSpaceDN w:val="0"/>
        <w:adjustRightInd w:val="0"/>
        <w:spacing w:before="120" w:after="120" w:line="240" w:lineRule="auto"/>
        <w:ind w:left="284" w:right="-153"/>
        <w:contextualSpacing w:val="0"/>
        <w:jc w:val="both"/>
        <w:rPr>
          <w:rFonts w:cstheme="minorHAnsi"/>
          <w:sz w:val="24"/>
          <w:szCs w:val="24"/>
        </w:rPr>
      </w:pPr>
      <w:r w:rsidRPr="00AE1727">
        <w:rPr>
          <w:rFonts w:cstheme="minorHAnsi"/>
          <w:sz w:val="24"/>
          <w:szCs w:val="24"/>
        </w:rPr>
        <w:t>Tienen prohibido entregar bolsas plásticas todo establecimiento de comercio (minorista o mayorista) que distribuya o comercialice bienes o servicios.</w:t>
      </w:r>
      <w:r>
        <w:rPr>
          <w:rFonts w:cstheme="minorHAnsi"/>
          <w:sz w:val="24"/>
          <w:szCs w:val="24"/>
        </w:rPr>
        <w:t xml:space="preserve"> </w:t>
      </w:r>
      <w:r w:rsidRPr="00AE1727">
        <w:rPr>
          <w:rFonts w:cstheme="minorHAnsi"/>
          <w:sz w:val="24"/>
          <w:szCs w:val="24"/>
        </w:rPr>
        <w:t>Las bolsas plásticas en que se envasan alimentos no están prohibidas (como bolsas de arroz o fideos). Tampoco aquellas que su uso sea necesario por razones higiénicas o para evitar el desperdicio de alimentos.</w:t>
      </w:r>
      <w:r w:rsidR="004B3820">
        <w:rPr>
          <w:rFonts w:cstheme="minorHAnsi"/>
          <w:sz w:val="24"/>
          <w:szCs w:val="24"/>
        </w:rPr>
        <w:t xml:space="preserve"> </w:t>
      </w:r>
      <w:r w:rsidRPr="00AE1727">
        <w:rPr>
          <w:rFonts w:cstheme="minorHAnsi"/>
          <w:sz w:val="24"/>
          <w:szCs w:val="24"/>
        </w:rPr>
        <w:t>Las municipalidades son las encargadas de fiscalizar el cumplimiento de las obligaciones previstas en la ley.</w:t>
      </w:r>
    </w:p>
    <w:p w:rsidR="00402411" w:rsidRDefault="00402411" w:rsidP="00402411">
      <w:pPr>
        <w:pStyle w:val="Prrafodelista"/>
        <w:tabs>
          <w:tab w:val="left" w:pos="993"/>
        </w:tabs>
        <w:autoSpaceDE w:val="0"/>
        <w:autoSpaceDN w:val="0"/>
        <w:adjustRightInd w:val="0"/>
        <w:spacing w:after="0"/>
        <w:rPr>
          <w:rFonts w:cstheme="minorHAnsi"/>
          <w:i/>
          <w:sz w:val="24"/>
          <w:szCs w:val="24"/>
        </w:rPr>
      </w:pPr>
    </w:p>
    <w:p w:rsidR="0046140A" w:rsidRPr="000F41B6" w:rsidRDefault="000F41B6" w:rsidP="000F41B6">
      <w:pPr>
        <w:pStyle w:val="Prrafodelista"/>
        <w:numPr>
          <w:ilvl w:val="0"/>
          <w:numId w:val="42"/>
        </w:numPr>
        <w:tabs>
          <w:tab w:val="left" w:pos="993"/>
        </w:tabs>
        <w:autoSpaceDE w:val="0"/>
        <w:autoSpaceDN w:val="0"/>
        <w:adjustRightInd w:val="0"/>
        <w:spacing w:after="0"/>
        <w:rPr>
          <w:rFonts w:cstheme="minorHAnsi"/>
          <w:sz w:val="24"/>
          <w:szCs w:val="24"/>
        </w:rPr>
      </w:pPr>
      <w:r>
        <w:rPr>
          <w:rFonts w:cstheme="minorHAnsi"/>
          <w:sz w:val="24"/>
          <w:szCs w:val="24"/>
        </w:rPr>
        <w:t xml:space="preserve">Analiza la información </w:t>
      </w:r>
      <w:r w:rsidR="00725B75">
        <w:rPr>
          <w:rFonts w:cstheme="minorHAnsi"/>
          <w:sz w:val="24"/>
          <w:szCs w:val="24"/>
        </w:rPr>
        <w:t xml:space="preserve">leída </w:t>
      </w:r>
      <w:r>
        <w:rPr>
          <w:rFonts w:cstheme="minorHAnsi"/>
          <w:sz w:val="24"/>
          <w:szCs w:val="24"/>
        </w:rPr>
        <w:t>anterior</w:t>
      </w:r>
      <w:r w:rsidR="00725B75">
        <w:rPr>
          <w:rFonts w:cstheme="minorHAnsi"/>
          <w:sz w:val="24"/>
          <w:szCs w:val="24"/>
        </w:rPr>
        <w:t>mente</w:t>
      </w:r>
      <w:r>
        <w:rPr>
          <w:rFonts w:cstheme="minorHAnsi"/>
          <w:sz w:val="24"/>
          <w:szCs w:val="24"/>
        </w:rPr>
        <w:t xml:space="preserve"> y responde:</w:t>
      </w:r>
      <w:r w:rsidR="00917AFB">
        <w:rPr>
          <w:rFonts w:cstheme="minorHAnsi"/>
          <w:sz w:val="24"/>
          <w:szCs w:val="24"/>
        </w:rPr>
        <w:t xml:space="preserve"> (</w:t>
      </w:r>
      <w:r w:rsidR="00695E3E">
        <w:rPr>
          <w:rFonts w:cstheme="minorHAnsi"/>
          <w:sz w:val="24"/>
          <w:szCs w:val="24"/>
        </w:rPr>
        <w:t>3</w:t>
      </w:r>
      <w:r w:rsidR="00917AFB">
        <w:rPr>
          <w:rFonts w:cstheme="minorHAnsi"/>
          <w:sz w:val="24"/>
          <w:szCs w:val="24"/>
        </w:rPr>
        <w:t xml:space="preserve"> ptos. c/u)</w:t>
      </w:r>
    </w:p>
    <w:p w:rsidR="0046140A" w:rsidRDefault="0046140A" w:rsidP="00402411">
      <w:pPr>
        <w:pStyle w:val="Prrafodelista"/>
        <w:tabs>
          <w:tab w:val="left" w:pos="993"/>
        </w:tabs>
        <w:autoSpaceDE w:val="0"/>
        <w:autoSpaceDN w:val="0"/>
        <w:adjustRightInd w:val="0"/>
        <w:spacing w:after="0"/>
        <w:rPr>
          <w:rFonts w:cstheme="minorHAnsi"/>
          <w:i/>
          <w:sz w:val="24"/>
          <w:szCs w:val="24"/>
        </w:rPr>
      </w:pPr>
    </w:p>
    <w:p w:rsidR="000F41B6" w:rsidRDefault="00725B75" w:rsidP="003E2D8A">
      <w:pPr>
        <w:pStyle w:val="Prrafodelista"/>
        <w:numPr>
          <w:ilvl w:val="0"/>
          <w:numId w:val="37"/>
        </w:numPr>
        <w:tabs>
          <w:tab w:val="left" w:pos="993"/>
        </w:tabs>
        <w:autoSpaceDE w:val="0"/>
        <w:autoSpaceDN w:val="0"/>
        <w:adjustRightInd w:val="0"/>
        <w:spacing w:after="0" w:line="240" w:lineRule="auto"/>
        <w:rPr>
          <w:rFonts w:cstheme="minorHAnsi"/>
          <w:sz w:val="24"/>
          <w:szCs w:val="24"/>
        </w:rPr>
      </w:pPr>
      <w:r>
        <w:rPr>
          <w:rFonts w:cstheme="minorHAnsi"/>
          <w:sz w:val="24"/>
          <w:szCs w:val="24"/>
        </w:rPr>
        <w:t>¿Cómo se relaciona lo anterior con el bajo porcentaje de reciclaje en Chile?</w:t>
      </w:r>
    </w:p>
    <w:p w:rsidR="006922EF" w:rsidRPr="006922EF" w:rsidRDefault="006922EF" w:rsidP="003E2D8A">
      <w:pPr>
        <w:pStyle w:val="Prrafodelista"/>
        <w:tabs>
          <w:tab w:val="left" w:pos="993"/>
        </w:tabs>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w:t>
      </w:r>
      <w:r w:rsidR="000F41B6">
        <w:rPr>
          <w:rFonts w:cstheme="minorHAnsi"/>
          <w:sz w:val="24"/>
          <w:szCs w:val="24"/>
        </w:rPr>
        <w:t>___________________________</w:t>
      </w:r>
    </w:p>
    <w:p w:rsidR="006922EF" w:rsidRDefault="006922EF" w:rsidP="003E2D8A">
      <w:pPr>
        <w:tabs>
          <w:tab w:val="left" w:pos="993"/>
        </w:tabs>
        <w:autoSpaceDE w:val="0"/>
        <w:autoSpaceDN w:val="0"/>
        <w:adjustRightInd w:val="0"/>
        <w:spacing w:after="0" w:line="240" w:lineRule="auto"/>
        <w:rPr>
          <w:rFonts w:cstheme="minorHAnsi"/>
          <w:sz w:val="24"/>
          <w:szCs w:val="24"/>
        </w:rPr>
      </w:pPr>
    </w:p>
    <w:p w:rsidR="00725B75" w:rsidRDefault="00725B75" w:rsidP="003E2D8A">
      <w:pPr>
        <w:pStyle w:val="Prrafodelista"/>
        <w:numPr>
          <w:ilvl w:val="0"/>
          <w:numId w:val="37"/>
        </w:numPr>
        <w:tabs>
          <w:tab w:val="left" w:pos="993"/>
        </w:tabs>
        <w:autoSpaceDE w:val="0"/>
        <w:autoSpaceDN w:val="0"/>
        <w:adjustRightInd w:val="0"/>
        <w:spacing w:after="0" w:line="240" w:lineRule="auto"/>
        <w:rPr>
          <w:rFonts w:cstheme="minorHAnsi"/>
          <w:sz w:val="24"/>
          <w:szCs w:val="24"/>
        </w:rPr>
      </w:pPr>
      <w:r>
        <w:rPr>
          <w:rFonts w:cstheme="minorHAnsi"/>
          <w:sz w:val="24"/>
          <w:szCs w:val="24"/>
        </w:rPr>
        <w:t>¿</w:t>
      </w:r>
      <w:r w:rsidR="00917AFB">
        <w:rPr>
          <w:rFonts w:cstheme="minorHAnsi"/>
          <w:sz w:val="24"/>
          <w:szCs w:val="24"/>
        </w:rPr>
        <w:t>Cuál es la relación entre el impacto medio ambiental y el impacto social de la mitigación de residuos</w:t>
      </w:r>
      <w:r w:rsidR="001C0250">
        <w:rPr>
          <w:rFonts w:cstheme="minorHAnsi"/>
          <w:sz w:val="24"/>
          <w:szCs w:val="24"/>
        </w:rPr>
        <w:t xml:space="preserve"> plásticos</w:t>
      </w:r>
      <w:r>
        <w:rPr>
          <w:rFonts w:cstheme="minorHAnsi"/>
          <w:sz w:val="24"/>
          <w:szCs w:val="24"/>
        </w:rPr>
        <w:t>?</w:t>
      </w:r>
    </w:p>
    <w:p w:rsidR="00725B75" w:rsidRPr="006922EF" w:rsidRDefault="00725B75" w:rsidP="003E2D8A">
      <w:pPr>
        <w:pStyle w:val="Prrafodelista"/>
        <w:tabs>
          <w:tab w:val="left" w:pos="993"/>
        </w:tabs>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w:t>
      </w:r>
    </w:p>
    <w:p w:rsidR="00917AFB" w:rsidRDefault="00917AFB" w:rsidP="003E2D8A">
      <w:pPr>
        <w:tabs>
          <w:tab w:val="left" w:pos="993"/>
        </w:tabs>
        <w:autoSpaceDE w:val="0"/>
        <w:autoSpaceDN w:val="0"/>
        <w:adjustRightInd w:val="0"/>
        <w:spacing w:after="0" w:line="240" w:lineRule="auto"/>
        <w:rPr>
          <w:rFonts w:cstheme="minorHAnsi"/>
          <w:sz w:val="24"/>
          <w:szCs w:val="24"/>
        </w:rPr>
      </w:pPr>
    </w:p>
    <w:p w:rsidR="00917AFB" w:rsidRPr="00917AFB" w:rsidRDefault="003E2D8A" w:rsidP="003E2D8A">
      <w:pPr>
        <w:jc w:val="center"/>
        <w:rPr>
          <w:rFonts w:ascii="Showcard Gothic" w:hAnsi="Showcard Gothic" w:cstheme="minorHAnsi"/>
          <w:sz w:val="24"/>
          <w:szCs w:val="24"/>
        </w:rPr>
      </w:pPr>
      <w:r>
        <w:rPr>
          <w:noProof/>
        </w:rPr>
        <w:drawing>
          <wp:anchor distT="0" distB="0" distL="114300" distR="114300" simplePos="0" relativeHeight="251662336" behindDoc="1" locked="0" layoutInCell="1" allowOverlap="1" wp14:anchorId="7FC1C8DD" wp14:editId="4843C8BC">
            <wp:simplePos x="0" y="0"/>
            <wp:positionH relativeFrom="column">
              <wp:posOffset>5715635</wp:posOffset>
            </wp:positionH>
            <wp:positionV relativeFrom="paragraph">
              <wp:posOffset>306070</wp:posOffset>
            </wp:positionV>
            <wp:extent cx="838835" cy="818515"/>
            <wp:effectExtent l="0" t="0" r="0" b="635"/>
            <wp:wrapTight wrapText="bothSides">
              <wp:wrapPolygon edited="0">
                <wp:start x="1472" y="0"/>
                <wp:lineTo x="0" y="2011"/>
                <wp:lineTo x="0" y="21114"/>
                <wp:lineTo x="20112" y="21114"/>
                <wp:lineTo x="20603" y="21114"/>
                <wp:lineTo x="21093" y="19103"/>
                <wp:lineTo x="21093" y="0"/>
                <wp:lineTo x="14716" y="0"/>
                <wp:lineTo x="1472" y="0"/>
              </wp:wrapPolygon>
            </wp:wrapTight>
            <wp:docPr id="6" name="Imagen 6" descr="Resultado de imagen para planeta enferm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laneta enfermo dibuj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8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AFB" w:rsidRPr="00917AFB">
        <w:rPr>
          <w:rFonts w:ascii="Showcard Gothic" w:hAnsi="Showcard Gothic" w:cstheme="minorHAnsi"/>
          <w:sz w:val="24"/>
          <w:szCs w:val="24"/>
        </w:rPr>
        <w:t>¿Cómo alteramos nuestro ambiente?</w:t>
      </w:r>
    </w:p>
    <w:p w:rsidR="00917AFB" w:rsidRPr="00917AFB" w:rsidRDefault="00922B18" w:rsidP="00917AFB">
      <w:pPr>
        <w:autoSpaceDE w:val="0"/>
        <w:autoSpaceDN w:val="0"/>
        <w:adjustRightInd w:val="0"/>
        <w:jc w:val="both"/>
        <w:rPr>
          <w:rFonts w:cstheme="minorHAnsi"/>
          <w:sz w:val="24"/>
          <w:szCs w:val="24"/>
        </w:rPr>
      </w:pPr>
      <w:r>
        <w:rPr>
          <w:rFonts w:cstheme="minorHAnsi"/>
          <w:sz w:val="24"/>
          <w:szCs w:val="24"/>
        </w:rPr>
        <w:t>E</w:t>
      </w:r>
      <w:r w:rsidR="00917AFB" w:rsidRPr="00917AFB">
        <w:rPr>
          <w:rFonts w:cstheme="minorHAnsi"/>
          <w:sz w:val="24"/>
          <w:szCs w:val="24"/>
        </w:rPr>
        <w:t xml:space="preserve">l ser humano desde siempre ha hecho uso de los recursos naturales para crear numerosos productos, herramientas y máquinas que le han permitido satisfacer numerosas necesidades. Sin embargo, como consecuencia de la transformación del entorno y de la sobreexplotación de los recursos naturales (materiales y energía) muchas veces se ha dañado gravemente el ambiente que nos rodea, afectando a otras especies de seres vivos e incluso a nosotros mismos. </w:t>
      </w:r>
    </w:p>
    <w:p w:rsidR="003E2D8A" w:rsidRPr="00922B18" w:rsidRDefault="00917AFB" w:rsidP="00922B18">
      <w:pPr>
        <w:autoSpaceDE w:val="0"/>
        <w:autoSpaceDN w:val="0"/>
        <w:adjustRightInd w:val="0"/>
        <w:jc w:val="both"/>
        <w:rPr>
          <w:rFonts w:cstheme="minorHAnsi"/>
          <w:b/>
          <w:sz w:val="24"/>
          <w:szCs w:val="24"/>
        </w:rPr>
      </w:pPr>
      <w:r w:rsidRPr="00917AFB">
        <w:rPr>
          <w:rFonts w:cstheme="minorHAnsi"/>
          <w:sz w:val="24"/>
          <w:szCs w:val="24"/>
        </w:rPr>
        <w:lastRenderedPageBreak/>
        <w:t>A continuación  se mencionan los principales daños que la actividad humana ha provocado en el ambiente, y que afectan de alguna form</w:t>
      </w:r>
      <w:r w:rsidR="00922B18">
        <w:rPr>
          <w:rFonts w:cstheme="minorHAnsi"/>
          <w:sz w:val="24"/>
          <w:szCs w:val="24"/>
        </w:rPr>
        <w:t xml:space="preserve">a nuestra vida y nuestra salud: </w:t>
      </w:r>
      <w:r w:rsidRPr="00922B18">
        <w:rPr>
          <w:rFonts w:cstheme="minorHAnsi"/>
          <w:b/>
          <w:i/>
          <w:sz w:val="24"/>
          <w:szCs w:val="24"/>
        </w:rPr>
        <w:t>Agotam</w:t>
      </w:r>
      <w:r w:rsidR="003E2D8A" w:rsidRPr="00922B18">
        <w:rPr>
          <w:rFonts w:cstheme="minorHAnsi"/>
          <w:b/>
          <w:i/>
          <w:sz w:val="24"/>
          <w:szCs w:val="24"/>
        </w:rPr>
        <w:t xml:space="preserve">iento de los recursos naturales; </w:t>
      </w:r>
      <w:r w:rsidRPr="00922B18">
        <w:rPr>
          <w:rFonts w:cstheme="minorHAnsi"/>
          <w:b/>
          <w:i/>
          <w:sz w:val="24"/>
          <w:szCs w:val="24"/>
        </w:rPr>
        <w:t>La contaminación ambiental (del aire, el agua, y el suelo)</w:t>
      </w:r>
      <w:r w:rsidR="00922B18">
        <w:rPr>
          <w:rFonts w:cstheme="minorHAnsi"/>
          <w:b/>
          <w:i/>
          <w:sz w:val="24"/>
          <w:szCs w:val="24"/>
        </w:rPr>
        <w:t xml:space="preserve"> </w:t>
      </w:r>
      <w:r w:rsidRPr="00922B18">
        <w:rPr>
          <w:rFonts w:cstheme="minorHAnsi"/>
          <w:b/>
          <w:i/>
          <w:sz w:val="24"/>
          <w:szCs w:val="24"/>
        </w:rPr>
        <w:t>El efecto invernadero</w:t>
      </w:r>
      <w:r w:rsidR="003E2D8A" w:rsidRPr="00922B18">
        <w:rPr>
          <w:rFonts w:cstheme="minorHAnsi"/>
          <w:b/>
          <w:i/>
          <w:sz w:val="24"/>
          <w:szCs w:val="24"/>
        </w:rPr>
        <w:t xml:space="preserve">; </w:t>
      </w:r>
      <w:r w:rsidRPr="00922B18">
        <w:rPr>
          <w:rFonts w:cstheme="minorHAnsi"/>
          <w:b/>
          <w:i/>
          <w:sz w:val="24"/>
          <w:szCs w:val="24"/>
        </w:rPr>
        <w:t xml:space="preserve">La acumulación de basuras </w:t>
      </w:r>
      <w:r w:rsidR="003E2D8A" w:rsidRPr="00922B18">
        <w:rPr>
          <w:rFonts w:cstheme="minorHAnsi"/>
          <w:b/>
          <w:i/>
          <w:sz w:val="24"/>
          <w:szCs w:val="24"/>
        </w:rPr>
        <w:t xml:space="preserve">y </w:t>
      </w:r>
      <w:r w:rsidRPr="00922B18">
        <w:rPr>
          <w:rFonts w:cstheme="minorHAnsi"/>
          <w:b/>
          <w:i/>
          <w:sz w:val="24"/>
          <w:szCs w:val="24"/>
        </w:rPr>
        <w:t>El deterioro de la capa de ozono</w:t>
      </w:r>
      <w:r w:rsidR="003E2D8A" w:rsidRPr="00922B18">
        <w:rPr>
          <w:rFonts w:cstheme="minorHAnsi"/>
          <w:b/>
          <w:i/>
          <w:sz w:val="24"/>
          <w:szCs w:val="24"/>
        </w:rPr>
        <w:t>.</w:t>
      </w:r>
      <w:r w:rsidR="003E2D8A" w:rsidRPr="00922B18">
        <w:rPr>
          <w:rFonts w:cstheme="minorHAnsi"/>
          <w:b/>
          <w:sz w:val="24"/>
          <w:szCs w:val="24"/>
        </w:rPr>
        <w:t xml:space="preserve">   </w:t>
      </w:r>
    </w:p>
    <w:p w:rsidR="00922B18" w:rsidRPr="00922B18" w:rsidRDefault="00EC336A" w:rsidP="004B3820">
      <w:pPr>
        <w:rPr>
          <w:rFonts w:cstheme="minorHAnsi"/>
          <w:sz w:val="24"/>
          <w:szCs w:val="24"/>
        </w:rPr>
      </w:pPr>
      <w:r>
        <w:rPr>
          <w:noProof/>
        </w:rPr>
        <w:drawing>
          <wp:anchor distT="0" distB="0" distL="114300" distR="114300" simplePos="0" relativeHeight="251663360" behindDoc="1" locked="0" layoutInCell="1" allowOverlap="1" wp14:anchorId="6AE087BC" wp14:editId="42C4267E">
            <wp:simplePos x="0" y="0"/>
            <wp:positionH relativeFrom="column">
              <wp:posOffset>2487295</wp:posOffset>
            </wp:positionH>
            <wp:positionV relativeFrom="paragraph">
              <wp:posOffset>158750</wp:posOffset>
            </wp:positionV>
            <wp:extent cx="765175" cy="765175"/>
            <wp:effectExtent l="0" t="0" r="0" b="0"/>
            <wp:wrapNone/>
            <wp:docPr id="17" name="Imagen 1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20">
        <w:rPr>
          <w:rFonts w:cstheme="minorHAnsi"/>
          <w:sz w:val="24"/>
          <w:szCs w:val="24"/>
        </w:rPr>
        <w:t xml:space="preserve">  </w:t>
      </w:r>
      <w:r w:rsidR="00ED7965">
        <w:rPr>
          <w:rFonts w:cstheme="minorHAnsi"/>
          <w:sz w:val="24"/>
          <w:szCs w:val="24"/>
        </w:rPr>
        <w:t xml:space="preserve">   </w:t>
      </w:r>
      <w:r w:rsidR="00922B18" w:rsidRPr="00922B18">
        <w:rPr>
          <w:rFonts w:cstheme="minorHAnsi"/>
          <w:sz w:val="24"/>
          <w:szCs w:val="24"/>
        </w:rPr>
        <w:sym w:font="Wingdings" w:char="F04A"/>
      </w:r>
      <w:r w:rsidR="00922B18">
        <w:rPr>
          <w:rFonts w:cstheme="minorHAnsi"/>
          <w:sz w:val="24"/>
          <w:szCs w:val="24"/>
        </w:rPr>
        <w:t xml:space="preserve"> </w:t>
      </w:r>
      <w:proofErr w:type="spellStart"/>
      <w:r w:rsidR="003E2D8A" w:rsidRPr="00922B18">
        <w:rPr>
          <w:rFonts w:cstheme="minorHAnsi"/>
          <w:sz w:val="24"/>
          <w:szCs w:val="24"/>
        </w:rPr>
        <w:t>Tips</w:t>
      </w:r>
      <w:proofErr w:type="spellEnd"/>
      <w:r w:rsidR="003E2D8A" w:rsidRPr="00922B18">
        <w:rPr>
          <w:rFonts w:cstheme="minorHAnsi"/>
          <w:sz w:val="24"/>
          <w:szCs w:val="24"/>
        </w:rPr>
        <w:t xml:space="preserve"> para reducir el uso de plástico:</w:t>
      </w:r>
      <w:r w:rsidR="00922B18" w:rsidRPr="00922B18">
        <w:rPr>
          <w:rFonts w:cstheme="minorHAnsi"/>
          <w:sz w:val="24"/>
          <w:szCs w:val="24"/>
        </w:rPr>
        <w:t xml:space="preserve">    </w:t>
      </w:r>
    </w:p>
    <w:p w:rsidR="003E2D8A" w:rsidRPr="00EC336A" w:rsidRDefault="003E2D8A" w:rsidP="003E2D8A">
      <w:pPr>
        <w:pStyle w:val="Prrafodelista"/>
        <w:autoSpaceDE w:val="0"/>
        <w:autoSpaceDN w:val="0"/>
        <w:adjustRightInd w:val="0"/>
        <w:spacing w:after="0" w:line="240" w:lineRule="auto"/>
        <w:jc w:val="both"/>
        <w:rPr>
          <w:rFonts w:cstheme="minorHAnsi"/>
          <w:sz w:val="6"/>
          <w:szCs w:val="6"/>
        </w:rPr>
      </w:pPr>
    </w:p>
    <w:p w:rsidR="00922B18" w:rsidRDefault="00922B18" w:rsidP="00922B18">
      <w:pPr>
        <w:pStyle w:val="Prrafodelista"/>
        <w:numPr>
          <w:ilvl w:val="0"/>
          <w:numId w:val="43"/>
        </w:numPr>
        <w:autoSpaceDE w:val="0"/>
        <w:autoSpaceDN w:val="0"/>
        <w:adjustRightInd w:val="0"/>
        <w:spacing w:after="0" w:line="240" w:lineRule="auto"/>
        <w:jc w:val="both"/>
        <w:rPr>
          <w:rFonts w:cstheme="minorHAnsi"/>
          <w:i/>
          <w:sz w:val="24"/>
          <w:szCs w:val="24"/>
        </w:rPr>
      </w:pPr>
      <w:r w:rsidRPr="00922B18">
        <w:rPr>
          <w:rFonts w:cstheme="minorHAnsi"/>
          <w:i/>
          <w:sz w:val="24"/>
          <w:szCs w:val="24"/>
        </w:rPr>
        <w:t>COMPRA CAJAS, NO BOTELLAS</w:t>
      </w:r>
    </w:p>
    <w:p w:rsidR="00922B18" w:rsidRPr="00922B18" w:rsidRDefault="00922B18" w:rsidP="00922B18">
      <w:pPr>
        <w:pStyle w:val="Prrafodelista"/>
        <w:numPr>
          <w:ilvl w:val="0"/>
          <w:numId w:val="43"/>
        </w:numPr>
        <w:autoSpaceDE w:val="0"/>
        <w:autoSpaceDN w:val="0"/>
        <w:adjustRightInd w:val="0"/>
        <w:spacing w:after="0" w:line="240" w:lineRule="auto"/>
        <w:jc w:val="both"/>
        <w:rPr>
          <w:rFonts w:cstheme="minorHAnsi"/>
          <w:i/>
          <w:sz w:val="24"/>
          <w:szCs w:val="24"/>
        </w:rPr>
      </w:pPr>
      <w:r w:rsidRPr="00922B18">
        <w:rPr>
          <w:rFonts w:cstheme="minorHAnsi"/>
          <w:i/>
          <w:sz w:val="24"/>
          <w:szCs w:val="24"/>
        </w:rPr>
        <w:t>COMPRA ALIMENTOS A GRANEL</w:t>
      </w:r>
    </w:p>
    <w:p w:rsidR="00922B18" w:rsidRDefault="00922B18" w:rsidP="00922B18">
      <w:pPr>
        <w:pStyle w:val="Prrafodelista"/>
        <w:numPr>
          <w:ilvl w:val="0"/>
          <w:numId w:val="43"/>
        </w:numPr>
        <w:autoSpaceDE w:val="0"/>
        <w:autoSpaceDN w:val="0"/>
        <w:adjustRightInd w:val="0"/>
        <w:spacing w:after="0" w:line="240" w:lineRule="auto"/>
        <w:jc w:val="both"/>
        <w:rPr>
          <w:rFonts w:cstheme="minorHAnsi"/>
          <w:i/>
          <w:sz w:val="24"/>
          <w:szCs w:val="24"/>
        </w:rPr>
      </w:pPr>
      <w:r w:rsidRPr="00922B18">
        <w:rPr>
          <w:rFonts w:cstheme="minorHAnsi"/>
          <w:i/>
          <w:sz w:val="24"/>
          <w:szCs w:val="24"/>
        </w:rPr>
        <w:t>REUTILIZA ENVASES DE VIDRIO</w:t>
      </w:r>
    </w:p>
    <w:p w:rsidR="006336C6" w:rsidRPr="00922B18" w:rsidRDefault="006336C6" w:rsidP="006336C6">
      <w:pPr>
        <w:pStyle w:val="Prrafodelista"/>
        <w:autoSpaceDE w:val="0"/>
        <w:autoSpaceDN w:val="0"/>
        <w:adjustRightInd w:val="0"/>
        <w:spacing w:after="0" w:line="240" w:lineRule="auto"/>
        <w:jc w:val="both"/>
        <w:rPr>
          <w:rFonts w:cstheme="minorHAnsi"/>
          <w:i/>
          <w:sz w:val="24"/>
          <w:szCs w:val="24"/>
        </w:rPr>
      </w:pPr>
    </w:p>
    <w:p w:rsidR="00922B18" w:rsidRDefault="00922B18" w:rsidP="00922B18">
      <w:pPr>
        <w:pStyle w:val="Prrafodelista"/>
        <w:autoSpaceDE w:val="0"/>
        <w:autoSpaceDN w:val="0"/>
        <w:adjustRightInd w:val="0"/>
        <w:spacing w:after="0" w:line="240" w:lineRule="auto"/>
        <w:jc w:val="both"/>
        <w:rPr>
          <w:rFonts w:cstheme="minorHAnsi"/>
          <w:i/>
          <w:sz w:val="24"/>
          <w:szCs w:val="24"/>
        </w:rPr>
      </w:pPr>
    </w:p>
    <w:p w:rsidR="006336C6" w:rsidRPr="000F41B6" w:rsidRDefault="006336C6" w:rsidP="006336C6">
      <w:pPr>
        <w:pStyle w:val="Prrafodelista"/>
        <w:numPr>
          <w:ilvl w:val="0"/>
          <w:numId w:val="42"/>
        </w:numPr>
        <w:tabs>
          <w:tab w:val="left" w:pos="993"/>
        </w:tabs>
        <w:autoSpaceDE w:val="0"/>
        <w:autoSpaceDN w:val="0"/>
        <w:adjustRightInd w:val="0"/>
        <w:spacing w:after="0"/>
        <w:rPr>
          <w:rFonts w:cstheme="minorHAnsi"/>
          <w:sz w:val="24"/>
          <w:szCs w:val="24"/>
        </w:rPr>
      </w:pPr>
      <w:r>
        <w:rPr>
          <w:rFonts w:cstheme="minorHAnsi"/>
          <w:sz w:val="24"/>
          <w:szCs w:val="24"/>
        </w:rPr>
        <w:t>Analiza la información leída anteriormente y completa la tabla: (3 ptos. c/u)</w:t>
      </w:r>
    </w:p>
    <w:p w:rsidR="00922B18" w:rsidRPr="00BF4734" w:rsidRDefault="00922B18" w:rsidP="006336C6">
      <w:pPr>
        <w:autoSpaceDE w:val="0"/>
        <w:autoSpaceDN w:val="0"/>
        <w:adjustRightInd w:val="0"/>
        <w:spacing w:after="0" w:line="240" w:lineRule="auto"/>
        <w:jc w:val="both"/>
        <w:rPr>
          <w:rFonts w:cstheme="minorHAnsi"/>
          <w:sz w:val="10"/>
          <w:szCs w:val="10"/>
        </w:rPr>
      </w:pPr>
    </w:p>
    <w:tbl>
      <w:tblPr>
        <w:tblStyle w:val="Tablaconcuadrcula"/>
        <w:tblW w:w="0" w:type="auto"/>
        <w:tblInd w:w="720" w:type="dxa"/>
        <w:tblLook w:val="04A0" w:firstRow="1" w:lastRow="0" w:firstColumn="1" w:lastColumn="0" w:noHBand="0" w:noVBand="1"/>
      </w:tblPr>
      <w:tblGrid>
        <w:gridCol w:w="2447"/>
        <w:gridCol w:w="3822"/>
        <w:gridCol w:w="3089"/>
      </w:tblGrid>
      <w:tr w:rsidR="00292DC9" w:rsidTr="00BF4734">
        <w:tc>
          <w:tcPr>
            <w:tcW w:w="2507" w:type="dxa"/>
          </w:tcPr>
          <w:p w:rsidR="00922B18" w:rsidRDefault="00922B18" w:rsidP="003E2D8A">
            <w:pPr>
              <w:pStyle w:val="Prrafodelista"/>
              <w:autoSpaceDE w:val="0"/>
              <w:autoSpaceDN w:val="0"/>
              <w:adjustRightInd w:val="0"/>
              <w:ind w:left="0"/>
              <w:jc w:val="both"/>
              <w:rPr>
                <w:rFonts w:cstheme="minorHAnsi"/>
                <w:sz w:val="24"/>
                <w:szCs w:val="24"/>
              </w:rPr>
            </w:pPr>
          </w:p>
        </w:tc>
        <w:tc>
          <w:tcPr>
            <w:tcW w:w="3978" w:type="dxa"/>
          </w:tcPr>
          <w:p w:rsidR="00922B18" w:rsidRDefault="00292DC9" w:rsidP="003E2D8A">
            <w:pPr>
              <w:pStyle w:val="Prrafodelista"/>
              <w:autoSpaceDE w:val="0"/>
              <w:autoSpaceDN w:val="0"/>
              <w:adjustRightInd w:val="0"/>
              <w:ind w:left="0"/>
              <w:jc w:val="both"/>
              <w:rPr>
                <w:rFonts w:cstheme="minorHAnsi"/>
                <w:sz w:val="24"/>
                <w:szCs w:val="24"/>
              </w:rPr>
            </w:pPr>
            <w:r>
              <w:rPr>
                <w:rFonts w:cstheme="minorHAnsi"/>
                <w:sz w:val="24"/>
                <w:szCs w:val="24"/>
              </w:rPr>
              <w:t>Beneficio al medio ambiente</w:t>
            </w:r>
          </w:p>
        </w:tc>
        <w:tc>
          <w:tcPr>
            <w:tcW w:w="3206" w:type="dxa"/>
          </w:tcPr>
          <w:p w:rsidR="00922B18" w:rsidRDefault="00292DC9" w:rsidP="003E2D8A">
            <w:pPr>
              <w:pStyle w:val="Prrafodelista"/>
              <w:autoSpaceDE w:val="0"/>
              <w:autoSpaceDN w:val="0"/>
              <w:adjustRightInd w:val="0"/>
              <w:ind w:left="0"/>
              <w:jc w:val="both"/>
              <w:rPr>
                <w:rFonts w:cstheme="minorHAnsi"/>
                <w:sz w:val="24"/>
                <w:szCs w:val="24"/>
              </w:rPr>
            </w:pPr>
            <w:r>
              <w:rPr>
                <w:rFonts w:cstheme="minorHAnsi"/>
                <w:sz w:val="24"/>
                <w:szCs w:val="24"/>
              </w:rPr>
              <w:t>Idea para reutilizar el envase</w:t>
            </w:r>
          </w:p>
        </w:tc>
      </w:tr>
      <w:tr w:rsidR="00292DC9" w:rsidTr="00BF4734">
        <w:tc>
          <w:tcPr>
            <w:tcW w:w="2507" w:type="dxa"/>
          </w:tcPr>
          <w:p w:rsidR="00922B18" w:rsidRDefault="00922B18" w:rsidP="003E2D8A">
            <w:pPr>
              <w:pStyle w:val="Prrafodelista"/>
              <w:autoSpaceDE w:val="0"/>
              <w:autoSpaceDN w:val="0"/>
              <w:adjustRightInd w:val="0"/>
              <w:ind w:left="0"/>
              <w:jc w:val="both"/>
              <w:rPr>
                <w:rFonts w:cstheme="minorHAnsi"/>
                <w:sz w:val="24"/>
                <w:szCs w:val="24"/>
              </w:rPr>
            </w:pPr>
            <w:r w:rsidRPr="00922B18">
              <w:rPr>
                <w:rFonts w:cstheme="minorHAnsi"/>
                <w:i/>
                <w:sz w:val="24"/>
                <w:szCs w:val="24"/>
              </w:rPr>
              <w:t>COMPRA</w:t>
            </w:r>
            <w:r w:rsidR="006336C6">
              <w:rPr>
                <w:rFonts w:cstheme="minorHAnsi"/>
                <w:i/>
                <w:sz w:val="24"/>
                <w:szCs w:val="24"/>
              </w:rPr>
              <w:t>R</w:t>
            </w:r>
            <w:r w:rsidRPr="00922B18">
              <w:rPr>
                <w:rFonts w:cstheme="minorHAnsi"/>
                <w:i/>
                <w:sz w:val="24"/>
                <w:szCs w:val="24"/>
              </w:rPr>
              <w:t xml:space="preserve"> </w:t>
            </w:r>
            <w:r w:rsidR="00292DC9">
              <w:rPr>
                <w:rFonts w:cstheme="minorHAnsi"/>
                <w:i/>
                <w:sz w:val="24"/>
                <w:szCs w:val="24"/>
              </w:rPr>
              <w:t>ALIMENTOS EN BOLSAS DE PAPEL</w:t>
            </w:r>
          </w:p>
        </w:tc>
        <w:tc>
          <w:tcPr>
            <w:tcW w:w="3978" w:type="dxa"/>
          </w:tcPr>
          <w:p w:rsidR="00922B18" w:rsidRDefault="00922B18" w:rsidP="003E2D8A">
            <w:pPr>
              <w:pStyle w:val="Prrafodelista"/>
              <w:autoSpaceDE w:val="0"/>
              <w:autoSpaceDN w:val="0"/>
              <w:adjustRightInd w:val="0"/>
              <w:ind w:left="0"/>
              <w:jc w:val="both"/>
              <w:rPr>
                <w:rFonts w:cstheme="minorHAnsi"/>
                <w:sz w:val="24"/>
                <w:szCs w:val="24"/>
              </w:rPr>
            </w:pPr>
          </w:p>
          <w:p w:rsidR="00F9468B" w:rsidRDefault="00F9468B" w:rsidP="003E2D8A">
            <w:pPr>
              <w:pStyle w:val="Prrafodelista"/>
              <w:autoSpaceDE w:val="0"/>
              <w:autoSpaceDN w:val="0"/>
              <w:adjustRightInd w:val="0"/>
              <w:ind w:left="0"/>
              <w:jc w:val="both"/>
              <w:rPr>
                <w:rFonts w:cstheme="minorHAnsi"/>
                <w:sz w:val="24"/>
                <w:szCs w:val="24"/>
              </w:rPr>
            </w:pPr>
          </w:p>
          <w:p w:rsidR="00BF4734" w:rsidRDefault="00BF4734"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tc>
        <w:tc>
          <w:tcPr>
            <w:tcW w:w="3206" w:type="dxa"/>
          </w:tcPr>
          <w:p w:rsidR="00922B18" w:rsidRPr="00292DC9" w:rsidRDefault="00292DC9" w:rsidP="003E2D8A">
            <w:pPr>
              <w:pStyle w:val="Prrafodelista"/>
              <w:autoSpaceDE w:val="0"/>
              <w:autoSpaceDN w:val="0"/>
              <w:adjustRightInd w:val="0"/>
              <w:ind w:left="0"/>
              <w:jc w:val="both"/>
              <w:rPr>
                <w:rFonts w:cstheme="minorHAnsi"/>
                <w:i/>
                <w:sz w:val="24"/>
                <w:szCs w:val="24"/>
              </w:rPr>
            </w:pPr>
            <w:r w:rsidRPr="00292DC9">
              <w:rPr>
                <w:rFonts w:cstheme="minorHAnsi"/>
                <w:i/>
                <w:sz w:val="24"/>
                <w:szCs w:val="24"/>
              </w:rPr>
              <w:t>Ejemplo: decorar la bolsa y utilizarla como papel de regalo.</w:t>
            </w:r>
          </w:p>
        </w:tc>
      </w:tr>
      <w:tr w:rsidR="00292DC9" w:rsidTr="00BF4734">
        <w:tc>
          <w:tcPr>
            <w:tcW w:w="2507" w:type="dxa"/>
          </w:tcPr>
          <w:p w:rsidR="006336C6" w:rsidRDefault="006336C6" w:rsidP="003E2D8A">
            <w:pPr>
              <w:pStyle w:val="Prrafodelista"/>
              <w:autoSpaceDE w:val="0"/>
              <w:autoSpaceDN w:val="0"/>
              <w:adjustRightInd w:val="0"/>
              <w:ind w:left="0"/>
              <w:jc w:val="both"/>
              <w:rPr>
                <w:rFonts w:cstheme="minorHAnsi"/>
                <w:i/>
                <w:sz w:val="24"/>
                <w:szCs w:val="24"/>
              </w:rPr>
            </w:pPr>
            <w:r>
              <w:rPr>
                <w:rFonts w:cstheme="minorHAnsi"/>
                <w:i/>
                <w:sz w:val="24"/>
                <w:szCs w:val="24"/>
              </w:rPr>
              <w:t xml:space="preserve">COMPRAR </w:t>
            </w:r>
            <w:r w:rsidR="00922B18" w:rsidRPr="00922B18">
              <w:rPr>
                <w:rFonts w:cstheme="minorHAnsi"/>
                <w:i/>
                <w:sz w:val="24"/>
                <w:szCs w:val="24"/>
              </w:rPr>
              <w:t>ALIMENTOS </w:t>
            </w:r>
          </w:p>
          <w:p w:rsidR="00922B18" w:rsidRDefault="00292DC9" w:rsidP="003E2D8A">
            <w:pPr>
              <w:pStyle w:val="Prrafodelista"/>
              <w:autoSpaceDE w:val="0"/>
              <w:autoSpaceDN w:val="0"/>
              <w:adjustRightInd w:val="0"/>
              <w:ind w:left="0"/>
              <w:jc w:val="both"/>
              <w:rPr>
                <w:rFonts w:cstheme="minorHAnsi"/>
                <w:sz w:val="24"/>
                <w:szCs w:val="24"/>
              </w:rPr>
            </w:pPr>
            <w:r>
              <w:rPr>
                <w:rFonts w:cstheme="minorHAnsi"/>
                <w:i/>
                <w:sz w:val="24"/>
                <w:szCs w:val="24"/>
              </w:rPr>
              <w:t>EN ENVASES TETRAPACK</w:t>
            </w:r>
          </w:p>
        </w:tc>
        <w:tc>
          <w:tcPr>
            <w:tcW w:w="3978" w:type="dxa"/>
          </w:tcPr>
          <w:p w:rsidR="00922B18" w:rsidRDefault="00922B18" w:rsidP="003E2D8A">
            <w:pPr>
              <w:pStyle w:val="Prrafodelista"/>
              <w:autoSpaceDE w:val="0"/>
              <w:autoSpaceDN w:val="0"/>
              <w:adjustRightInd w:val="0"/>
              <w:ind w:left="0"/>
              <w:jc w:val="both"/>
              <w:rPr>
                <w:rFonts w:cstheme="minorHAnsi"/>
                <w:sz w:val="24"/>
                <w:szCs w:val="24"/>
              </w:rPr>
            </w:pPr>
          </w:p>
          <w:p w:rsidR="00F9468B" w:rsidRDefault="00F9468B" w:rsidP="003E2D8A">
            <w:pPr>
              <w:pStyle w:val="Prrafodelista"/>
              <w:autoSpaceDE w:val="0"/>
              <w:autoSpaceDN w:val="0"/>
              <w:adjustRightInd w:val="0"/>
              <w:ind w:left="0"/>
              <w:jc w:val="both"/>
              <w:rPr>
                <w:rFonts w:cstheme="minorHAnsi"/>
                <w:sz w:val="24"/>
                <w:szCs w:val="24"/>
              </w:rPr>
            </w:pPr>
          </w:p>
          <w:p w:rsidR="00F9468B" w:rsidRDefault="00F9468B"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tc>
        <w:tc>
          <w:tcPr>
            <w:tcW w:w="3206" w:type="dxa"/>
          </w:tcPr>
          <w:p w:rsidR="00922B18" w:rsidRDefault="00922B18" w:rsidP="003E2D8A">
            <w:pPr>
              <w:pStyle w:val="Prrafodelista"/>
              <w:autoSpaceDE w:val="0"/>
              <w:autoSpaceDN w:val="0"/>
              <w:adjustRightInd w:val="0"/>
              <w:ind w:left="0"/>
              <w:jc w:val="both"/>
              <w:rPr>
                <w:rFonts w:cstheme="minorHAnsi"/>
                <w:sz w:val="24"/>
                <w:szCs w:val="24"/>
              </w:rPr>
            </w:pPr>
          </w:p>
        </w:tc>
      </w:tr>
      <w:tr w:rsidR="00292DC9" w:rsidTr="00BF4734">
        <w:tc>
          <w:tcPr>
            <w:tcW w:w="2507" w:type="dxa"/>
          </w:tcPr>
          <w:p w:rsidR="00922B18" w:rsidRPr="00922B18" w:rsidRDefault="00292DC9" w:rsidP="00922B18">
            <w:pPr>
              <w:autoSpaceDE w:val="0"/>
              <w:autoSpaceDN w:val="0"/>
              <w:adjustRightInd w:val="0"/>
              <w:jc w:val="both"/>
              <w:rPr>
                <w:rFonts w:cstheme="minorHAnsi"/>
                <w:i/>
                <w:sz w:val="24"/>
                <w:szCs w:val="24"/>
              </w:rPr>
            </w:pPr>
            <w:r>
              <w:rPr>
                <w:rFonts w:cstheme="minorHAnsi"/>
                <w:i/>
                <w:sz w:val="24"/>
                <w:szCs w:val="24"/>
              </w:rPr>
              <w:t xml:space="preserve">COMPRAR ALIMENTOS EN </w:t>
            </w:r>
            <w:r w:rsidR="00922B18" w:rsidRPr="00922B18">
              <w:rPr>
                <w:rFonts w:cstheme="minorHAnsi"/>
                <w:i/>
                <w:sz w:val="24"/>
                <w:szCs w:val="24"/>
              </w:rPr>
              <w:t>ENVASES DE VIDRIO</w:t>
            </w:r>
          </w:p>
          <w:p w:rsidR="00922B18" w:rsidRDefault="00922B18" w:rsidP="003E2D8A">
            <w:pPr>
              <w:pStyle w:val="Prrafodelista"/>
              <w:autoSpaceDE w:val="0"/>
              <w:autoSpaceDN w:val="0"/>
              <w:adjustRightInd w:val="0"/>
              <w:ind w:left="0"/>
              <w:jc w:val="both"/>
              <w:rPr>
                <w:rFonts w:cstheme="minorHAnsi"/>
                <w:sz w:val="24"/>
                <w:szCs w:val="24"/>
              </w:rPr>
            </w:pPr>
          </w:p>
        </w:tc>
        <w:tc>
          <w:tcPr>
            <w:tcW w:w="3978" w:type="dxa"/>
          </w:tcPr>
          <w:p w:rsidR="00922B18" w:rsidRDefault="00922B18"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p w:rsidR="00695E3E" w:rsidRDefault="00695E3E" w:rsidP="003E2D8A">
            <w:pPr>
              <w:pStyle w:val="Prrafodelista"/>
              <w:autoSpaceDE w:val="0"/>
              <w:autoSpaceDN w:val="0"/>
              <w:adjustRightInd w:val="0"/>
              <w:ind w:left="0"/>
              <w:jc w:val="both"/>
              <w:rPr>
                <w:rFonts w:cstheme="minorHAnsi"/>
                <w:sz w:val="24"/>
                <w:szCs w:val="24"/>
              </w:rPr>
            </w:pPr>
          </w:p>
          <w:p w:rsidR="00F9468B" w:rsidRDefault="00F9468B" w:rsidP="003E2D8A">
            <w:pPr>
              <w:pStyle w:val="Prrafodelista"/>
              <w:autoSpaceDE w:val="0"/>
              <w:autoSpaceDN w:val="0"/>
              <w:adjustRightInd w:val="0"/>
              <w:ind w:left="0"/>
              <w:jc w:val="both"/>
              <w:rPr>
                <w:rFonts w:cstheme="minorHAnsi"/>
                <w:sz w:val="24"/>
                <w:szCs w:val="24"/>
              </w:rPr>
            </w:pPr>
          </w:p>
          <w:p w:rsidR="00F9468B" w:rsidRDefault="00F9468B" w:rsidP="003E2D8A">
            <w:pPr>
              <w:pStyle w:val="Prrafodelista"/>
              <w:autoSpaceDE w:val="0"/>
              <w:autoSpaceDN w:val="0"/>
              <w:adjustRightInd w:val="0"/>
              <w:ind w:left="0"/>
              <w:jc w:val="both"/>
              <w:rPr>
                <w:rFonts w:cstheme="minorHAnsi"/>
                <w:sz w:val="24"/>
                <w:szCs w:val="24"/>
              </w:rPr>
            </w:pPr>
          </w:p>
        </w:tc>
        <w:tc>
          <w:tcPr>
            <w:tcW w:w="3206" w:type="dxa"/>
          </w:tcPr>
          <w:p w:rsidR="00922B18" w:rsidRDefault="00922B18" w:rsidP="003E2D8A">
            <w:pPr>
              <w:pStyle w:val="Prrafodelista"/>
              <w:autoSpaceDE w:val="0"/>
              <w:autoSpaceDN w:val="0"/>
              <w:adjustRightInd w:val="0"/>
              <w:ind w:left="0"/>
              <w:jc w:val="both"/>
              <w:rPr>
                <w:rFonts w:cstheme="minorHAnsi"/>
                <w:sz w:val="24"/>
                <w:szCs w:val="24"/>
              </w:rPr>
            </w:pPr>
          </w:p>
        </w:tc>
      </w:tr>
    </w:tbl>
    <w:p w:rsidR="00922B18" w:rsidRDefault="00922B18" w:rsidP="003E2D8A">
      <w:pPr>
        <w:pStyle w:val="Prrafodelista"/>
        <w:autoSpaceDE w:val="0"/>
        <w:autoSpaceDN w:val="0"/>
        <w:adjustRightInd w:val="0"/>
        <w:spacing w:after="0" w:line="240" w:lineRule="auto"/>
        <w:jc w:val="both"/>
        <w:rPr>
          <w:rFonts w:cstheme="minorHAnsi"/>
          <w:sz w:val="24"/>
          <w:szCs w:val="24"/>
        </w:rPr>
      </w:pPr>
    </w:p>
    <w:p w:rsidR="00F9468B" w:rsidRDefault="00F9468B" w:rsidP="003E2D8A">
      <w:pPr>
        <w:pStyle w:val="Prrafodelista"/>
        <w:autoSpaceDE w:val="0"/>
        <w:autoSpaceDN w:val="0"/>
        <w:adjustRightInd w:val="0"/>
        <w:spacing w:after="0" w:line="240" w:lineRule="auto"/>
        <w:jc w:val="both"/>
        <w:rPr>
          <w:rFonts w:cstheme="minorHAnsi"/>
          <w:sz w:val="24"/>
          <w:szCs w:val="24"/>
        </w:rPr>
      </w:pPr>
    </w:p>
    <w:p w:rsidR="001A5055" w:rsidRDefault="006336C6" w:rsidP="006336C6">
      <w:pPr>
        <w:pStyle w:val="Prrafodelista"/>
        <w:numPr>
          <w:ilvl w:val="0"/>
          <w:numId w:val="42"/>
        </w:numPr>
        <w:tabs>
          <w:tab w:val="left" w:pos="993"/>
        </w:tabs>
        <w:autoSpaceDE w:val="0"/>
        <w:autoSpaceDN w:val="0"/>
        <w:adjustRightInd w:val="0"/>
        <w:spacing w:after="0"/>
        <w:rPr>
          <w:rFonts w:cstheme="minorHAnsi"/>
          <w:sz w:val="24"/>
          <w:szCs w:val="24"/>
        </w:rPr>
      </w:pPr>
      <w:r>
        <w:rPr>
          <w:rFonts w:cstheme="minorHAnsi"/>
          <w:sz w:val="24"/>
          <w:szCs w:val="24"/>
        </w:rPr>
        <w:t xml:space="preserve">Diseña un abiche educativo que motive a </w:t>
      </w:r>
      <w:r w:rsidR="00DB3510">
        <w:rPr>
          <w:rFonts w:cstheme="minorHAnsi"/>
          <w:sz w:val="24"/>
          <w:szCs w:val="24"/>
        </w:rPr>
        <w:t xml:space="preserve">no usar bolsas plásticas, dibuja y colorea. </w:t>
      </w:r>
    </w:p>
    <w:p w:rsidR="006336C6" w:rsidRPr="001A5055" w:rsidRDefault="001A5055" w:rsidP="001A5055">
      <w:pPr>
        <w:tabs>
          <w:tab w:val="left" w:pos="993"/>
        </w:tabs>
        <w:autoSpaceDE w:val="0"/>
        <w:autoSpaceDN w:val="0"/>
        <w:adjustRightInd w:val="0"/>
        <w:spacing w:after="0"/>
        <w:ind w:left="360"/>
        <w:rPr>
          <w:rFonts w:cstheme="minorHAnsi"/>
          <w:sz w:val="24"/>
          <w:szCs w:val="24"/>
        </w:rPr>
      </w:pPr>
      <w:r>
        <w:rPr>
          <w:rFonts w:cstheme="minorHAnsi"/>
          <w:sz w:val="24"/>
          <w:szCs w:val="24"/>
        </w:rPr>
        <w:t xml:space="preserve">          </w:t>
      </w:r>
      <w:r w:rsidR="006336C6" w:rsidRPr="001A5055">
        <w:rPr>
          <w:rFonts w:cstheme="minorHAnsi"/>
          <w:sz w:val="24"/>
          <w:szCs w:val="24"/>
        </w:rPr>
        <w:t xml:space="preserve"> (</w:t>
      </w:r>
      <w:r w:rsidRPr="001A5055">
        <w:rPr>
          <w:rFonts w:cstheme="minorHAnsi"/>
          <w:sz w:val="24"/>
          <w:szCs w:val="24"/>
        </w:rPr>
        <w:t xml:space="preserve">10 </w:t>
      </w:r>
      <w:proofErr w:type="spellStart"/>
      <w:r w:rsidR="006336C6" w:rsidRPr="001A5055">
        <w:rPr>
          <w:rFonts w:cstheme="minorHAnsi"/>
          <w:sz w:val="24"/>
          <w:szCs w:val="24"/>
        </w:rPr>
        <w:t>ptos</w:t>
      </w:r>
      <w:proofErr w:type="spellEnd"/>
      <w:r w:rsidR="006336C6" w:rsidRPr="001A5055">
        <w:rPr>
          <w:rFonts w:cstheme="minorHAnsi"/>
          <w:sz w:val="24"/>
          <w:szCs w:val="24"/>
        </w:rPr>
        <w:t>)</w:t>
      </w:r>
    </w:p>
    <w:p w:rsidR="00F26E71" w:rsidRDefault="00F26E71">
      <w:pPr>
        <w:rPr>
          <w:rFonts w:cstheme="minorHAnsi"/>
          <w:sz w:val="24"/>
          <w:szCs w:val="24"/>
        </w:rPr>
      </w:pPr>
      <w:r>
        <w:rPr>
          <w:rFonts w:cstheme="minorHAnsi"/>
          <w:sz w:val="24"/>
          <w:szCs w:val="24"/>
        </w:rPr>
        <w:br w:type="page"/>
      </w:r>
    </w:p>
    <w:p w:rsidR="00F9468B" w:rsidRPr="00F26E71" w:rsidRDefault="00F26E71" w:rsidP="003E2D8A">
      <w:pPr>
        <w:pStyle w:val="Prrafodelista"/>
        <w:autoSpaceDE w:val="0"/>
        <w:autoSpaceDN w:val="0"/>
        <w:adjustRightInd w:val="0"/>
        <w:spacing w:after="0" w:line="240" w:lineRule="auto"/>
        <w:jc w:val="both"/>
        <w:rPr>
          <w:rFonts w:cstheme="minorHAnsi"/>
          <w:i/>
          <w:color w:val="FF0000"/>
          <w:sz w:val="24"/>
          <w:szCs w:val="24"/>
        </w:rPr>
      </w:pPr>
      <w:r w:rsidRPr="00F26E71">
        <w:rPr>
          <w:rFonts w:cstheme="minorHAnsi"/>
          <w:i/>
          <w:color w:val="FF0000"/>
          <w:sz w:val="24"/>
          <w:szCs w:val="24"/>
          <w:highlight w:val="yellow"/>
        </w:rPr>
        <w:lastRenderedPageBreak/>
        <w:t>(Hoja para diseñar el afiche educativo)</w:t>
      </w:r>
    </w:p>
    <w:sectPr w:rsidR="00F9468B" w:rsidRPr="00F26E71" w:rsidSect="004B3820">
      <w:headerReference w:type="default" r:id="rId11"/>
      <w:pgSz w:w="11907" w:h="16839" w:code="9"/>
      <w:pgMar w:top="426" w:right="1325"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0A" w:rsidRDefault="0064490A" w:rsidP="006F4BE5">
      <w:pPr>
        <w:spacing w:after="0" w:line="240" w:lineRule="auto"/>
      </w:pPr>
      <w:r>
        <w:separator/>
      </w:r>
    </w:p>
  </w:endnote>
  <w:endnote w:type="continuationSeparator" w:id="0">
    <w:p w:rsidR="0064490A" w:rsidRDefault="0064490A" w:rsidP="006F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0A" w:rsidRDefault="0064490A" w:rsidP="006F4BE5">
      <w:pPr>
        <w:spacing w:after="0" w:line="240" w:lineRule="auto"/>
      </w:pPr>
      <w:r>
        <w:separator/>
      </w:r>
    </w:p>
  </w:footnote>
  <w:footnote w:type="continuationSeparator" w:id="0">
    <w:p w:rsidR="0064490A" w:rsidRDefault="0064490A" w:rsidP="006F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D5" w:rsidRPr="00BF3CFB" w:rsidRDefault="004B3820" w:rsidP="00E23BD5">
    <w:pPr>
      <w:pStyle w:val="Sinespaciado"/>
      <w:ind w:firstLine="1418"/>
      <w:rPr>
        <w:rFonts w:asciiTheme="minorHAnsi" w:hAnsiTheme="minorHAnsi" w:cstheme="minorHAnsi"/>
        <w:i/>
        <w:sz w:val="16"/>
        <w:szCs w:val="16"/>
        <w:lang w:val="es-ES_tradnl"/>
      </w:rPr>
    </w:pPr>
    <w:r w:rsidRPr="002512E8">
      <w:rPr>
        <w:rFonts w:ascii="Times New Roman" w:hAnsi="Times New Roman"/>
        <w:noProof/>
        <w:sz w:val="18"/>
        <w:lang w:val="es-CL"/>
      </w:rPr>
      <w:drawing>
        <wp:anchor distT="0" distB="0" distL="114300" distR="114300" simplePos="0" relativeHeight="251660288" behindDoc="1" locked="0" layoutInCell="1" allowOverlap="1" wp14:anchorId="028124A5" wp14:editId="2F678278">
          <wp:simplePos x="0" y="0"/>
          <wp:positionH relativeFrom="column">
            <wp:posOffset>4269740</wp:posOffset>
          </wp:positionH>
          <wp:positionV relativeFrom="paragraph">
            <wp:posOffset>3175</wp:posOffset>
          </wp:positionV>
          <wp:extent cx="1155700" cy="264160"/>
          <wp:effectExtent l="0" t="0" r="6350" b="2540"/>
          <wp:wrapTight wrapText="bothSides">
            <wp:wrapPolygon edited="0">
              <wp:start x="0" y="0"/>
              <wp:lineTo x="0" y="9346"/>
              <wp:lineTo x="5341" y="20250"/>
              <wp:lineTo x="21363" y="20250"/>
              <wp:lineTo x="21363" y="10904"/>
              <wp:lineTo x="12462" y="0"/>
              <wp:lineTo x="3560"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264160"/>
                  </a:xfrm>
                  <a:prstGeom prst="rect">
                    <a:avLst/>
                  </a:prstGeom>
                </pic:spPr>
              </pic:pic>
            </a:graphicData>
          </a:graphic>
          <wp14:sizeRelH relativeFrom="margin">
            <wp14:pctWidth>0</wp14:pctWidth>
          </wp14:sizeRelH>
          <wp14:sizeRelV relativeFrom="margin">
            <wp14:pctHeight>0</wp14:pctHeight>
          </wp14:sizeRelV>
        </wp:anchor>
      </w:drawing>
    </w:r>
    <w:r w:rsidRPr="002512E8">
      <w:rPr>
        <w:rFonts w:ascii="Times New Roman" w:hAnsi="Times New Roman"/>
        <w:noProof/>
        <w:sz w:val="18"/>
        <w:lang w:val="es-CL"/>
      </w:rPr>
      <w:drawing>
        <wp:anchor distT="0" distB="0" distL="114300" distR="114300" simplePos="0" relativeHeight="251659264" behindDoc="1" locked="0" layoutInCell="1" allowOverlap="1" wp14:anchorId="191CCEB2" wp14:editId="01325204">
          <wp:simplePos x="0" y="0"/>
          <wp:positionH relativeFrom="margin">
            <wp:posOffset>-172720</wp:posOffset>
          </wp:positionH>
          <wp:positionV relativeFrom="paragraph">
            <wp:posOffset>-16510</wp:posOffset>
          </wp:positionV>
          <wp:extent cx="871220" cy="284480"/>
          <wp:effectExtent l="0" t="0" r="0" b="1270"/>
          <wp:wrapTight wrapText="bothSides">
            <wp:wrapPolygon edited="0">
              <wp:start x="1417" y="0"/>
              <wp:lineTo x="0" y="0"/>
              <wp:lineTo x="0" y="14464"/>
              <wp:lineTo x="1417" y="20250"/>
              <wp:lineTo x="5195" y="20250"/>
              <wp:lineTo x="20781" y="20250"/>
              <wp:lineTo x="20781" y="1446"/>
              <wp:lineTo x="5668" y="0"/>
              <wp:lineTo x="1417"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220" cy="284480"/>
                  </a:xfrm>
                  <a:prstGeom prst="rect">
                    <a:avLst/>
                  </a:prstGeom>
                </pic:spPr>
              </pic:pic>
            </a:graphicData>
          </a:graphic>
          <wp14:sizeRelH relativeFrom="margin">
            <wp14:pctWidth>0</wp14:pctWidth>
          </wp14:sizeRelH>
          <wp14:sizeRelV relativeFrom="margin">
            <wp14:pctHeight>0</wp14:pctHeight>
          </wp14:sizeRelV>
        </wp:anchor>
      </w:drawing>
    </w:r>
    <w:r w:rsidR="00E23BD5">
      <w:rPr>
        <w:rFonts w:asciiTheme="minorHAnsi" w:hAnsiTheme="minorHAnsi" w:cstheme="minorHAnsi"/>
        <w:i/>
        <w:sz w:val="16"/>
        <w:szCs w:val="16"/>
        <w:lang w:val="es-ES_tradnl"/>
      </w:rPr>
      <w:t>TECNOLOGÍA</w:t>
    </w:r>
    <w:r w:rsidR="00E23BD5" w:rsidRPr="00BF3CFB">
      <w:rPr>
        <w:rFonts w:asciiTheme="minorHAnsi" w:hAnsiTheme="minorHAnsi" w:cstheme="minorHAnsi"/>
        <w:i/>
        <w:sz w:val="16"/>
        <w:szCs w:val="16"/>
        <w:lang w:val="es-ES_tradnl"/>
      </w:rPr>
      <w:t xml:space="preserve"> – </w:t>
    </w:r>
    <w:r w:rsidR="008C3B41">
      <w:rPr>
        <w:rFonts w:asciiTheme="minorHAnsi" w:hAnsiTheme="minorHAnsi" w:cstheme="minorHAnsi"/>
        <w:i/>
        <w:sz w:val="16"/>
        <w:szCs w:val="16"/>
        <w:lang w:val="es-ES_tradnl"/>
      </w:rPr>
      <w:t>8</w:t>
    </w:r>
    <w:r w:rsidR="00E23BD5" w:rsidRPr="00BF3CFB">
      <w:rPr>
        <w:rFonts w:asciiTheme="minorHAnsi" w:hAnsiTheme="minorHAnsi" w:cstheme="minorHAnsi"/>
        <w:i/>
        <w:sz w:val="16"/>
        <w:szCs w:val="16"/>
        <w:lang w:val="es-ES_tradnl"/>
      </w:rPr>
      <w:t>° B</w:t>
    </w:r>
  </w:p>
  <w:p w:rsidR="00E23BD5" w:rsidRPr="00BF3CFB" w:rsidRDefault="00E23BD5" w:rsidP="00E23BD5">
    <w:pPr>
      <w:pStyle w:val="Sinespaciado"/>
      <w:ind w:firstLine="1418"/>
      <w:rPr>
        <w:rFonts w:asciiTheme="minorHAnsi" w:hAnsiTheme="minorHAnsi" w:cstheme="minorHAnsi"/>
        <w:i/>
        <w:sz w:val="16"/>
        <w:szCs w:val="16"/>
        <w:lang w:val="es-ES_tradnl"/>
      </w:rPr>
    </w:pPr>
    <w:r w:rsidRPr="00BF3CFB">
      <w:rPr>
        <w:rFonts w:asciiTheme="minorHAnsi" w:hAnsiTheme="minorHAnsi" w:cstheme="minorHAnsi"/>
        <w:i/>
        <w:sz w:val="16"/>
        <w:szCs w:val="16"/>
        <w:lang w:val="es-ES_tradnl"/>
      </w:rPr>
      <w:t>PROF. REBECA GANDOLFO G.</w:t>
    </w:r>
  </w:p>
  <w:p w:rsidR="00D32535" w:rsidRPr="00BF3CFB" w:rsidRDefault="00D32535">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22C"/>
    <w:multiLevelType w:val="hybridMultilevel"/>
    <w:tmpl w:val="49186A5E"/>
    <w:lvl w:ilvl="0" w:tplc="34D2EE6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23A0829"/>
    <w:multiLevelType w:val="hybridMultilevel"/>
    <w:tmpl w:val="6B54171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B92C9B"/>
    <w:multiLevelType w:val="hybridMultilevel"/>
    <w:tmpl w:val="00DC79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3976D3"/>
    <w:multiLevelType w:val="hybridMultilevel"/>
    <w:tmpl w:val="98D46CC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1B50FC"/>
    <w:multiLevelType w:val="hybridMultilevel"/>
    <w:tmpl w:val="E544E4C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0301F7"/>
    <w:multiLevelType w:val="hybridMultilevel"/>
    <w:tmpl w:val="7764BDA0"/>
    <w:lvl w:ilvl="0" w:tplc="340A000F">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650F4B"/>
    <w:multiLevelType w:val="hybridMultilevel"/>
    <w:tmpl w:val="65026C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E1D78EE"/>
    <w:multiLevelType w:val="hybridMultilevel"/>
    <w:tmpl w:val="FDE048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2C22215"/>
    <w:multiLevelType w:val="hybridMultilevel"/>
    <w:tmpl w:val="9BAEE39A"/>
    <w:lvl w:ilvl="0" w:tplc="2A4CF2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4940C36"/>
    <w:multiLevelType w:val="hybridMultilevel"/>
    <w:tmpl w:val="49186A5E"/>
    <w:lvl w:ilvl="0" w:tplc="34D2EE6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30F9066D"/>
    <w:multiLevelType w:val="hybridMultilevel"/>
    <w:tmpl w:val="FDE048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61A4E4C"/>
    <w:multiLevelType w:val="hybridMultilevel"/>
    <w:tmpl w:val="D83E4AE4"/>
    <w:lvl w:ilvl="0" w:tplc="34D2EE6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38391868"/>
    <w:multiLevelType w:val="hybridMultilevel"/>
    <w:tmpl w:val="179878E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3">
    <w:nsid w:val="3A481620"/>
    <w:multiLevelType w:val="hybridMultilevel"/>
    <w:tmpl w:val="FDE048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AC54EED"/>
    <w:multiLevelType w:val="hybridMultilevel"/>
    <w:tmpl w:val="5E428108"/>
    <w:lvl w:ilvl="0" w:tplc="21F038A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BC11A43"/>
    <w:multiLevelType w:val="hybridMultilevel"/>
    <w:tmpl w:val="7C3A4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CBF2C1E"/>
    <w:multiLevelType w:val="hybridMultilevel"/>
    <w:tmpl w:val="E544E4C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E6430A8"/>
    <w:multiLevelType w:val="hybridMultilevel"/>
    <w:tmpl w:val="A96E7C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F70656E"/>
    <w:multiLevelType w:val="hybridMultilevel"/>
    <w:tmpl w:val="E8524570"/>
    <w:lvl w:ilvl="0" w:tplc="B1C8DC5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nsid w:val="418F4A20"/>
    <w:multiLevelType w:val="hybridMultilevel"/>
    <w:tmpl w:val="FF82B49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
    <w:nsid w:val="421F570B"/>
    <w:multiLevelType w:val="hybridMultilevel"/>
    <w:tmpl w:val="F58CAECE"/>
    <w:lvl w:ilvl="0" w:tplc="5824DD6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2853C7D"/>
    <w:multiLevelType w:val="hybridMultilevel"/>
    <w:tmpl w:val="51E8A2CE"/>
    <w:lvl w:ilvl="0" w:tplc="C1B4BCD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3C75A2D"/>
    <w:multiLevelType w:val="hybridMultilevel"/>
    <w:tmpl w:val="730275FC"/>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4408346E"/>
    <w:multiLevelType w:val="hybridMultilevel"/>
    <w:tmpl w:val="3A9A76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5017D50"/>
    <w:multiLevelType w:val="hybridMultilevel"/>
    <w:tmpl w:val="7C3A4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DB25D2E"/>
    <w:multiLevelType w:val="hybridMultilevel"/>
    <w:tmpl w:val="E12AA06E"/>
    <w:lvl w:ilvl="0" w:tplc="A99C6D9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E932278"/>
    <w:multiLevelType w:val="hybridMultilevel"/>
    <w:tmpl w:val="8828FA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F541E3D"/>
    <w:multiLevelType w:val="hybridMultilevel"/>
    <w:tmpl w:val="FDE048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4D2467C"/>
    <w:multiLevelType w:val="hybridMultilevel"/>
    <w:tmpl w:val="6F3497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6CA3BAC"/>
    <w:multiLevelType w:val="hybridMultilevel"/>
    <w:tmpl w:val="E544E4C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8E76C91"/>
    <w:multiLevelType w:val="hybridMultilevel"/>
    <w:tmpl w:val="E544E4C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BDD66B1"/>
    <w:multiLevelType w:val="hybridMultilevel"/>
    <w:tmpl w:val="AC222D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DE55566"/>
    <w:multiLevelType w:val="hybridMultilevel"/>
    <w:tmpl w:val="FDCC370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FC00142"/>
    <w:multiLevelType w:val="hybridMultilevel"/>
    <w:tmpl w:val="7C3A4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2ED6338"/>
    <w:multiLevelType w:val="hybridMultilevel"/>
    <w:tmpl w:val="F4621C20"/>
    <w:lvl w:ilvl="0" w:tplc="6AC0A9C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68901F43"/>
    <w:multiLevelType w:val="hybridMultilevel"/>
    <w:tmpl w:val="FDE048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9B461FA"/>
    <w:multiLevelType w:val="hybridMultilevel"/>
    <w:tmpl w:val="E544E4C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A7C6C42"/>
    <w:multiLevelType w:val="hybridMultilevel"/>
    <w:tmpl w:val="0442934A"/>
    <w:lvl w:ilvl="0" w:tplc="BB2047CE">
      <w:start w:val="1"/>
      <w:numFmt w:val="upperRoman"/>
      <w:lvlText w:val="%1."/>
      <w:lvlJc w:val="left"/>
      <w:pPr>
        <w:ind w:left="1080" w:hanging="720"/>
      </w:pPr>
      <w:rPr>
        <w:rFonts w:hint="default"/>
      </w:rPr>
    </w:lvl>
    <w:lvl w:ilvl="1" w:tplc="1744FC8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D83002C"/>
    <w:multiLevelType w:val="hybridMultilevel"/>
    <w:tmpl w:val="9BAEE39A"/>
    <w:lvl w:ilvl="0" w:tplc="2A4CF2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E6147EC"/>
    <w:multiLevelType w:val="hybridMultilevel"/>
    <w:tmpl w:val="E544E4C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5B030C2"/>
    <w:multiLevelType w:val="hybridMultilevel"/>
    <w:tmpl w:val="E544E4C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7263BFA"/>
    <w:multiLevelType w:val="hybridMultilevel"/>
    <w:tmpl w:val="BB0C3D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8FB7EFD"/>
    <w:multiLevelType w:val="hybridMultilevel"/>
    <w:tmpl w:val="22E294E2"/>
    <w:lvl w:ilvl="0" w:tplc="340A000F">
      <w:start w:val="1"/>
      <w:numFmt w:val="decimal"/>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nsid w:val="7FA9416C"/>
    <w:multiLevelType w:val="hybridMultilevel"/>
    <w:tmpl w:val="1144BF4E"/>
    <w:lvl w:ilvl="0" w:tplc="DFA6700C">
      <w:start w:val="20"/>
      <w:numFmt w:val="bullet"/>
      <w:lvlText w:val="-"/>
      <w:lvlJc w:val="left"/>
      <w:pPr>
        <w:ind w:left="1440" w:hanging="360"/>
      </w:pPr>
      <w:rPr>
        <w:rFonts w:ascii="Calibri" w:eastAsiaTheme="minorHAnsi" w:hAnsi="Calibri" w:cs="Calibri" w:hint="default"/>
        <w:b/>
        <w:u w:val="single"/>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37"/>
  </w:num>
  <w:num w:numId="2">
    <w:abstractNumId w:val="32"/>
  </w:num>
  <w:num w:numId="3">
    <w:abstractNumId w:val="31"/>
  </w:num>
  <w:num w:numId="4">
    <w:abstractNumId w:val="2"/>
  </w:num>
  <w:num w:numId="5">
    <w:abstractNumId w:val="29"/>
  </w:num>
  <w:num w:numId="6">
    <w:abstractNumId w:val="40"/>
  </w:num>
  <w:num w:numId="7">
    <w:abstractNumId w:val="39"/>
  </w:num>
  <w:num w:numId="8">
    <w:abstractNumId w:val="16"/>
  </w:num>
  <w:num w:numId="9">
    <w:abstractNumId w:val="30"/>
  </w:num>
  <w:num w:numId="10">
    <w:abstractNumId w:val="4"/>
  </w:num>
  <w:num w:numId="11">
    <w:abstractNumId w:val="36"/>
  </w:num>
  <w:num w:numId="12">
    <w:abstractNumId w:val="43"/>
  </w:num>
  <w:num w:numId="13">
    <w:abstractNumId w:val="12"/>
  </w:num>
  <w:num w:numId="14">
    <w:abstractNumId w:val="18"/>
  </w:num>
  <w:num w:numId="15">
    <w:abstractNumId w:val="19"/>
  </w:num>
  <w:num w:numId="16">
    <w:abstractNumId w:val="7"/>
  </w:num>
  <w:num w:numId="17">
    <w:abstractNumId w:val="35"/>
  </w:num>
  <w:num w:numId="18">
    <w:abstractNumId w:val="13"/>
  </w:num>
  <w:num w:numId="19">
    <w:abstractNumId w:val="27"/>
  </w:num>
  <w:num w:numId="20">
    <w:abstractNumId w:val="10"/>
  </w:num>
  <w:num w:numId="21">
    <w:abstractNumId w:val="1"/>
  </w:num>
  <w:num w:numId="22">
    <w:abstractNumId w:val="3"/>
  </w:num>
  <w:num w:numId="23">
    <w:abstractNumId w:val="22"/>
  </w:num>
  <w:num w:numId="24">
    <w:abstractNumId w:val="42"/>
  </w:num>
  <w:num w:numId="25">
    <w:abstractNumId w:val="6"/>
  </w:num>
  <w:num w:numId="26">
    <w:abstractNumId w:val="0"/>
  </w:num>
  <w:num w:numId="27">
    <w:abstractNumId w:val="9"/>
  </w:num>
  <w:num w:numId="28">
    <w:abstractNumId w:val="11"/>
  </w:num>
  <w:num w:numId="29">
    <w:abstractNumId w:val="41"/>
  </w:num>
  <w:num w:numId="30">
    <w:abstractNumId w:val="28"/>
  </w:num>
  <w:num w:numId="31">
    <w:abstractNumId w:val="26"/>
  </w:num>
  <w:num w:numId="32">
    <w:abstractNumId w:val="23"/>
  </w:num>
  <w:num w:numId="33">
    <w:abstractNumId w:val="20"/>
  </w:num>
  <w:num w:numId="34">
    <w:abstractNumId w:val="21"/>
  </w:num>
  <w:num w:numId="35">
    <w:abstractNumId w:val="34"/>
  </w:num>
  <w:num w:numId="36">
    <w:abstractNumId w:val="14"/>
  </w:num>
  <w:num w:numId="37">
    <w:abstractNumId w:val="33"/>
  </w:num>
  <w:num w:numId="38">
    <w:abstractNumId w:val="15"/>
  </w:num>
  <w:num w:numId="39">
    <w:abstractNumId w:val="24"/>
  </w:num>
  <w:num w:numId="40">
    <w:abstractNumId w:val="25"/>
  </w:num>
  <w:num w:numId="41">
    <w:abstractNumId w:val="5"/>
  </w:num>
  <w:num w:numId="42">
    <w:abstractNumId w:val="38"/>
  </w:num>
  <w:num w:numId="43">
    <w:abstractNumId w:val="1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E5"/>
    <w:rsid w:val="000454FA"/>
    <w:rsid w:val="00065AEE"/>
    <w:rsid w:val="00081F0C"/>
    <w:rsid w:val="000A1511"/>
    <w:rsid w:val="000A1948"/>
    <w:rsid w:val="000B4ED7"/>
    <w:rsid w:val="000C5206"/>
    <w:rsid w:val="000D6004"/>
    <w:rsid w:val="000E1DF8"/>
    <w:rsid w:val="000F41B6"/>
    <w:rsid w:val="000F55DA"/>
    <w:rsid w:val="00105276"/>
    <w:rsid w:val="001123D8"/>
    <w:rsid w:val="00116B37"/>
    <w:rsid w:val="00117997"/>
    <w:rsid w:val="00125203"/>
    <w:rsid w:val="001272AE"/>
    <w:rsid w:val="001368CC"/>
    <w:rsid w:val="00142A5B"/>
    <w:rsid w:val="001578DB"/>
    <w:rsid w:val="00164F42"/>
    <w:rsid w:val="001678DB"/>
    <w:rsid w:val="00174FB4"/>
    <w:rsid w:val="001A5055"/>
    <w:rsid w:val="001A76C0"/>
    <w:rsid w:val="001C0250"/>
    <w:rsid w:val="001C121F"/>
    <w:rsid w:val="001C42A8"/>
    <w:rsid w:val="001E430A"/>
    <w:rsid w:val="001F5EEA"/>
    <w:rsid w:val="00223F5C"/>
    <w:rsid w:val="00234998"/>
    <w:rsid w:val="00235437"/>
    <w:rsid w:val="00270FDF"/>
    <w:rsid w:val="0027101A"/>
    <w:rsid w:val="002778C8"/>
    <w:rsid w:val="00292DC9"/>
    <w:rsid w:val="002A1A29"/>
    <w:rsid w:val="002A4CB6"/>
    <w:rsid w:val="002D10BB"/>
    <w:rsid w:val="002E609E"/>
    <w:rsid w:val="002F1913"/>
    <w:rsid w:val="00327B74"/>
    <w:rsid w:val="00340AED"/>
    <w:rsid w:val="00366607"/>
    <w:rsid w:val="0038536A"/>
    <w:rsid w:val="0038602A"/>
    <w:rsid w:val="003B5F49"/>
    <w:rsid w:val="003B6F1B"/>
    <w:rsid w:val="003E2D8A"/>
    <w:rsid w:val="003F6313"/>
    <w:rsid w:val="00402411"/>
    <w:rsid w:val="00406639"/>
    <w:rsid w:val="0041194C"/>
    <w:rsid w:val="00451B38"/>
    <w:rsid w:val="004520B9"/>
    <w:rsid w:val="0046140A"/>
    <w:rsid w:val="00465E13"/>
    <w:rsid w:val="004A0948"/>
    <w:rsid w:val="004B3820"/>
    <w:rsid w:val="004C2426"/>
    <w:rsid w:val="004D0597"/>
    <w:rsid w:val="004D21DF"/>
    <w:rsid w:val="004E3D80"/>
    <w:rsid w:val="004F414B"/>
    <w:rsid w:val="00503154"/>
    <w:rsid w:val="00522F95"/>
    <w:rsid w:val="0053723B"/>
    <w:rsid w:val="00545123"/>
    <w:rsid w:val="0055337B"/>
    <w:rsid w:val="00553D0E"/>
    <w:rsid w:val="00567D1E"/>
    <w:rsid w:val="005A23D2"/>
    <w:rsid w:val="005B24E5"/>
    <w:rsid w:val="005E7DDC"/>
    <w:rsid w:val="005F0D4A"/>
    <w:rsid w:val="005F17FB"/>
    <w:rsid w:val="00601997"/>
    <w:rsid w:val="00617586"/>
    <w:rsid w:val="006336C6"/>
    <w:rsid w:val="0064490A"/>
    <w:rsid w:val="006552DC"/>
    <w:rsid w:val="006714F3"/>
    <w:rsid w:val="006766A8"/>
    <w:rsid w:val="00676A73"/>
    <w:rsid w:val="006922D4"/>
    <w:rsid w:val="006922EF"/>
    <w:rsid w:val="00695E3E"/>
    <w:rsid w:val="006A282D"/>
    <w:rsid w:val="006C1661"/>
    <w:rsid w:val="006D2679"/>
    <w:rsid w:val="006F04FA"/>
    <w:rsid w:val="006F1DB7"/>
    <w:rsid w:val="006F4BE5"/>
    <w:rsid w:val="006F6012"/>
    <w:rsid w:val="00725B75"/>
    <w:rsid w:val="007357D2"/>
    <w:rsid w:val="00750788"/>
    <w:rsid w:val="00754F36"/>
    <w:rsid w:val="00756CC4"/>
    <w:rsid w:val="007633C1"/>
    <w:rsid w:val="00775B1A"/>
    <w:rsid w:val="007768E9"/>
    <w:rsid w:val="00783F08"/>
    <w:rsid w:val="0079295A"/>
    <w:rsid w:val="00796A3C"/>
    <w:rsid w:val="007A6747"/>
    <w:rsid w:val="007D44B4"/>
    <w:rsid w:val="007E17F3"/>
    <w:rsid w:val="007E2529"/>
    <w:rsid w:val="007E61B9"/>
    <w:rsid w:val="007F46BC"/>
    <w:rsid w:val="007F6189"/>
    <w:rsid w:val="0080117A"/>
    <w:rsid w:val="00845551"/>
    <w:rsid w:val="008631D8"/>
    <w:rsid w:val="008811EE"/>
    <w:rsid w:val="008923E7"/>
    <w:rsid w:val="00892550"/>
    <w:rsid w:val="0089707B"/>
    <w:rsid w:val="008B6566"/>
    <w:rsid w:val="008C3B41"/>
    <w:rsid w:val="008C6B19"/>
    <w:rsid w:val="008D0C89"/>
    <w:rsid w:val="008D3289"/>
    <w:rsid w:val="008E4C5C"/>
    <w:rsid w:val="008F4142"/>
    <w:rsid w:val="008F608F"/>
    <w:rsid w:val="00917AFB"/>
    <w:rsid w:val="00922B18"/>
    <w:rsid w:val="00974EAB"/>
    <w:rsid w:val="009F1092"/>
    <w:rsid w:val="009F3108"/>
    <w:rsid w:val="009F41BC"/>
    <w:rsid w:val="009F752B"/>
    <w:rsid w:val="00A05875"/>
    <w:rsid w:val="00A333D7"/>
    <w:rsid w:val="00A51E7E"/>
    <w:rsid w:val="00A92493"/>
    <w:rsid w:val="00A95393"/>
    <w:rsid w:val="00AA1293"/>
    <w:rsid w:val="00AA6205"/>
    <w:rsid w:val="00AB63A2"/>
    <w:rsid w:val="00AC59C6"/>
    <w:rsid w:val="00AE1727"/>
    <w:rsid w:val="00B05C6D"/>
    <w:rsid w:val="00B563FB"/>
    <w:rsid w:val="00B70BED"/>
    <w:rsid w:val="00B8414A"/>
    <w:rsid w:val="00B84E10"/>
    <w:rsid w:val="00B9169C"/>
    <w:rsid w:val="00BA7A54"/>
    <w:rsid w:val="00BB4FB6"/>
    <w:rsid w:val="00BB7E6E"/>
    <w:rsid w:val="00BD6EFB"/>
    <w:rsid w:val="00BF3CFB"/>
    <w:rsid w:val="00BF4734"/>
    <w:rsid w:val="00BF70AC"/>
    <w:rsid w:val="00C04138"/>
    <w:rsid w:val="00C06245"/>
    <w:rsid w:val="00C24DFB"/>
    <w:rsid w:val="00C33C93"/>
    <w:rsid w:val="00C57946"/>
    <w:rsid w:val="00C76F79"/>
    <w:rsid w:val="00CA6B48"/>
    <w:rsid w:val="00CA7126"/>
    <w:rsid w:val="00CD7DFA"/>
    <w:rsid w:val="00CF0ED7"/>
    <w:rsid w:val="00CF671B"/>
    <w:rsid w:val="00D004F8"/>
    <w:rsid w:val="00D32535"/>
    <w:rsid w:val="00D40A7E"/>
    <w:rsid w:val="00D71A56"/>
    <w:rsid w:val="00D802E8"/>
    <w:rsid w:val="00D81CE2"/>
    <w:rsid w:val="00DB0C3E"/>
    <w:rsid w:val="00DB3510"/>
    <w:rsid w:val="00DB3648"/>
    <w:rsid w:val="00DC6674"/>
    <w:rsid w:val="00DE1042"/>
    <w:rsid w:val="00DF0492"/>
    <w:rsid w:val="00E0341A"/>
    <w:rsid w:val="00E1025D"/>
    <w:rsid w:val="00E23BD5"/>
    <w:rsid w:val="00E411E9"/>
    <w:rsid w:val="00E84113"/>
    <w:rsid w:val="00E8782B"/>
    <w:rsid w:val="00E94600"/>
    <w:rsid w:val="00EA08F3"/>
    <w:rsid w:val="00EB0D90"/>
    <w:rsid w:val="00EC336A"/>
    <w:rsid w:val="00EC49DB"/>
    <w:rsid w:val="00ED7965"/>
    <w:rsid w:val="00F051DF"/>
    <w:rsid w:val="00F26E71"/>
    <w:rsid w:val="00F30D6D"/>
    <w:rsid w:val="00F37D1B"/>
    <w:rsid w:val="00F77D75"/>
    <w:rsid w:val="00F810AD"/>
    <w:rsid w:val="00F93712"/>
    <w:rsid w:val="00F9468B"/>
    <w:rsid w:val="00FB77C1"/>
    <w:rsid w:val="00FC58B3"/>
    <w:rsid w:val="00FD694C"/>
    <w:rsid w:val="00FE2C19"/>
    <w:rsid w:val="00FE5FE0"/>
    <w:rsid w:val="00FF07E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7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22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4B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BE5"/>
  </w:style>
  <w:style w:type="paragraph" w:styleId="Piedepgina">
    <w:name w:val="footer"/>
    <w:basedOn w:val="Normal"/>
    <w:link w:val="PiedepginaCar"/>
    <w:uiPriority w:val="99"/>
    <w:unhideWhenUsed/>
    <w:rsid w:val="006F4B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BE5"/>
  </w:style>
  <w:style w:type="paragraph" w:styleId="Sinespaciado">
    <w:name w:val="No Spacing"/>
    <w:uiPriority w:val="1"/>
    <w:qFormat/>
    <w:rsid w:val="006F4BE5"/>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C58B3"/>
    <w:pPr>
      <w:ind w:left="720"/>
      <w:contextualSpacing/>
    </w:pPr>
  </w:style>
  <w:style w:type="paragraph" w:styleId="Textodeglobo">
    <w:name w:val="Balloon Text"/>
    <w:basedOn w:val="Normal"/>
    <w:link w:val="TextodegloboCar"/>
    <w:uiPriority w:val="99"/>
    <w:semiHidden/>
    <w:unhideWhenUsed/>
    <w:rsid w:val="00FC58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8B3"/>
    <w:rPr>
      <w:rFonts w:ascii="Tahoma" w:hAnsi="Tahoma" w:cs="Tahoma"/>
      <w:sz w:val="16"/>
      <w:szCs w:val="16"/>
    </w:rPr>
  </w:style>
  <w:style w:type="character" w:customStyle="1" w:styleId="Ttulo1Car">
    <w:name w:val="Título 1 Car"/>
    <w:basedOn w:val="Fuentedeprrafopredeter"/>
    <w:link w:val="Ttulo1"/>
    <w:uiPriority w:val="9"/>
    <w:rsid w:val="001578DB"/>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1578DB"/>
    <w:rPr>
      <w:i/>
      <w:iCs/>
      <w:color w:val="808080" w:themeColor="text1" w:themeTint="7F"/>
    </w:rPr>
  </w:style>
  <w:style w:type="paragraph" w:styleId="Cita">
    <w:name w:val="Quote"/>
    <w:basedOn w:val="Normal"/>
    <w:next w:val="Normal"/>
    <w:link w:val="CitaCar"/>
    <w:uiPriority w:val="29"/>
    <w:qFormat/>
    <w:rsid w:val="001578DB"/>
    <w:rPr>
      <w:i/>
      <w:iCs/>
      <w:color w:val="000000" w:themeColor="text1"/>
    </w:rPr>
  </w:style>
  <w:style w:type="character" w:customStyle="1" w:styleId="CitaCar">
    <w:name w:val="Cita Car"/>
    <w:basedOn w:val="Fuentedeprrafopredeter"/>
    <w:link w:val="Cita"/>
    <w:uiPriority w:val="29"/>
    <w:rsid w:val="001578DB"/>
    <w:rPr>
      <w:i/>
      <w:iCs/>
      <w:color w:val="000000" w:themeColor="text1"/>
    </w:rPr>
  </w:style>
  <w:style w:type="table" w:styleId="Tablaconcuadrcula">
    <w:name w:val="Table Grid"/>
    <w:basedOn w:val="Tablanormal"/>
    <w:uiPriority w:val="59"/>
    <w:rsid w:val="00D8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922B18"/>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B05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7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22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4B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BE5"/>
  </w:style>
  <w:style w:type="paragraph" w:styleId="Piedepgina">
    <w:name w:val="footer"/>
    <w:basedOn w:val="Normal"/>
    <w:link w:val="PiedepginaCar"/>
    <w:uiPriority w:val="99"/>
    <w:unhideWhenUsed/>
    <w:rsid w:val="006F4B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BE5"/>
  </w:style>
  <w:style w:type="paragraph" w:styleId="Sinespaciado">
    <w:name w:val="No Spacing"/>
    <w:uiPriority w:val="1"/>
    <w:qFormat/>
    <w:rsid w:val="006F4BE5"/>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C58B3"/>
    <w:pPr>
      <w:ind w:left="720"/>
      <w:contextualSpacing/>
    </w:pPr>
  </w:style>
  <w:style w:type="paragraph" w:styleId="Textodeglobo">
    <w:name w:val="Balloon Text"/>
    <w:basedOn w:val="Normal"/>
    <w:link w:val="TextodegloboCar"/>
    <w:uiPriority w:val="99"/>
    <w:semiHidden/>
    <w:unhideWhenUsed/>
    <w:rsid w:val="00FC58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8B3"/>
    <w:rPr>
      <w:rFonts w:ascii="Tahoma" w:hAnsi="Tahoma" w:cs="Tahoma"/>
      <w:sz w:val="16"/>
      <w:szCs w:val="16"/>
    </w:rPr>
  </w:style>
  <w:style w:type="character" w:customStyle="1" w:styleId="Ttulo1Car">
    <w:name w:val="Título 1 Car"/>
    <w:basedOn w:val="Fuentedeprrafopredeter"/>
    <w:link w:val="Ttulo1"/>
    <w:uiPriority w:val="9"/>
    <w:rsid w:val="001578DB"/>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1578DB"/>
    <w:rPr>
      <w:i/>
      <w:iCs/>
      <w:color w:val="808080" w:themeColor="text1" w:themeTint="7F"/>
    </w:rPr>
  </w:style>
  <w:style w:type="paragraph" w:styleId="Cita">
    <w:name w:val="Quote"/>
    <w:basedOn w:val="Normal"/>
    <w:next w:val="Normal"/>
    <w:link w:val="CitaCar"/>
    <w:uiPriority w:val="29"/>
    <w:qFormat/>
    <w:rsid w:val="001578DB"/>
    <w:rPr>
      <w:i/>
      <w:iCs/>
      <w:color w:val="000000" w:themeColor="text1"/>
    </w:rPr>
  </w:style>
  <w:style w:type="character" w:customStyle="1" w:styleId="CitaCar">
    <w:name w:val="Cita Car"/>
    <w:basedOn w:val="Fuentedeprrafopredeter"/>
    <w:link w:val="Cita"/>
    <w:uiPriority w:val="29"/>
    <w:rsid w:val="001578DB"/>
    <w:rPr>
      <w:i/>
      <w:iCs/>
      <w:color w:val="000000" w:themeColor="text1"/>
    </w:rPr>
  </w:style>
  <w:style w:type="table" w:styleId="Tablaconcuadrcula">
    <w:name w:val="Table Grid"/>
    <w:basedOn w:val="Tablanormal"/>
    <w:uiPriority w:val="59"/>
    <w:rsid w:val="00D8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922B18"/>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B05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8287">
      <w:bodyDiv w:val="1"/>
      <w:marLeft w:val="0"/>
      <w:marRight w:val="0"/>
      <w:marTop w:val="0"/>
      <w:marBottom w:val="0"/>
      <w:divBdr>
        <w:top w:val="none" w:sz="0" w:space="0" w:color="auto"/>
        <w:left w:val="none" w:sz="0" w:space="0" w:color="auto"/>
        <w:bottom w:val="none" w:sz="0" w:space="0" w:color="auto"/>
        <w:right w:val="none" w:sz="0" w:space="0" w:color="auto"/>
      </w:divBdr>
    </w:div>
    <w:div w:id="583564618">
      <w:bodyDiv w:val="1"/>
      <w:marLeft w:val="0"/>
      <w:marRight w:val="0"/>
      <w:marTop w:val="0"/>
      <w:marBottom w:val="0"/>
      <w:divBdr>
        <w:top w:val="none" w:sz="0" w:space="0" w:color="auto"/>
        <w:left w:val="none" w:sz="0" w:space="0" w:color="auto"/>
        <w:bottom w:val="none" w:sz="0" w:space="0" w:color="auto"/>
        <w:right w:val="none" w:sz="0" w:space="0" w:color="auto"/>
      </w:divBdr>
    </w:div>
    <w:div w:id="1656106468">
      <w:bodyDiv w:val="1"/>
      <w:marLeft w:val="0"/>
      <w:marRight w:val="0"/>
      <w:marTop w:val="0"/>
      <w:marBottom w:val="0"/>
      <w:divBdr>
        <w:top w:val="none" w:sz="0" w:space="0" w:color="auto"/>
        <w:left w:val="none" w:sz="0" w:space="0" w:color="auto"/>
        <w:bottom w:val="none" w:sz="0" w:space="0" w:color="auto"/>
        <w:right w:val="none" w:sz="0" w:space="0" w:color="auto"/>
      </w:divBdr>
    </w:div>
    <w:div w:id="20555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agandolfo.ccq@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REBECA</cp:lastModifiedBy>
  <cp:revision>8</cp:revision>
  <cp:lastPrinted>2019-03-28T03:09:00Z</cp:lastPrinted>
  <dcterms:created xsi:type="dcterms:W3CDTF">2020-03-19T00:16:00Z</dcterms:created>
  <dcterms:modified xsi:type="dcterms:W3CDTF">2020-03-19T02:26:00Z</dcterms:modified>
</cp:coreProperties>
</file>